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4CCC85" w14:textId="15DFE251" w:rsidR="00DC2213" w:rsidRDefault="00282E76">
      <w:r>
        <w:rPr>
          <w:noProof/>
        </w:rPr>
        <w:drawing>
          <wp:anchor distT="0" distB="0" distL="114300" distR="114300" simplePos="0" relativeHeight="251659264" behindDoc="1" locked="0" layoutInCell="1" allowOverlap="1" wp14:anchorId="56A22720" wp14:editId="49821213">
            <wp:simplePos x="0" y="0"/>
            <wp:positionH relativeFrom="page">
              <wp:posOffset>-285750</wp:posOffset>
            </wp:positionH>
            <wp:positionV relativeFrom="paragraph">
              <wp:posOffset>-870585</wp:posOffset>
            </wp:positionV>
            <wp:extent cx="7644130" cy="10870565"/>
            <wp:effectExtent l="0" t="0" r="0" b="698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/>
                    <pic:cNvPicPr preferRelativeResize="0"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130" cy="10870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EB4DF" w14:textId="7F81A3D7" w:rsidR="00DC2213" w:rsidRDefault="00DC2213"/>
    <w:p w14:paraId="387DD5CF" w14:textId="7859535C" w:rsidR="00DC2213" w:rsidRDefault="00DC2213"/>
    <w:p w14:paraId="4E8042BC" w14:textId="77777777" w:rsidR="00DC2213" w:rsidRDefault="00DC2213"/>
    <w:p w14:paraId="298D0CA7" w14:textId="77777777" w:rsidR="00DC2213" w:rsidRDefault="00DC2213"/>
    <w:p w14:paraId="232B1ACB" w14:textId="77777777" w:rsidR="00DC2213" w:rsidRDefault="00DC2213"/>
    <w:p w14:paraId="47AF9318" w14:textId="77777777" w:rsidR="00DC2213" w:rsidRDefault="00DC2213"/>
    <w:p w14:paraId="35AAE626" w14:textId="48F9F47F" w:rsidR="00DC2213" w:rsidRDefault="00DC2213"/>
    <w:p w14:paraId="38259962" w14:textId="77777777" w:rsidR="00282E76" w:rsidRDefault="00282E76"/>
    <w:p w14:paraId="784BFEE4" w14:textId="77777777" w:rsidR="00DC2213" w:rsidRDefault="00DC2213"/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0206"/>
      </w:tblGrid>
      <w:tr w:rsidR="008966CA" w:rsidRPr="00F73E88" w14:paraId="23E0B491" w14:textId="77777777" w:rsidTr="0023241A">
        <w:trPr>
          <w:jc w:val="center"/>
        </w:trPr>
        <w:tc>
          <w:tcPr>
            <w:tcW w:w="11477" w:type="dxa"/>
            <w:gridSpan w:val="2"/>
          </w:tcPr>
          <w:p w14:paraId="47FBF400" w14:textId="45F76546" w:rsidR="008966CA" w:rsidRDefault="00854974" w:rsidP="00854974">
            <w:pPr>
              <w:tabs>
                <w:tab w:val="left" w:pos="4290"/>
                <w:tab w:val="center" w:pos="5733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Ярославль (ваш город) - </w:t>
            </w:r>
            <w:r w:rsidR="008966CA" w:rsidRPr="00F73E88">
              <w:rPr>
                <w:b/>
              </w:rPr>
              <w:t>Санкт-Петербург</w:t>
            </w:r>
            <w:r w:rsidR="00440EF4">
              <w:rPr>
                <w:b/>
              </w:rPr>
              <w:t xml:space="preserve"> - </w:t>
            </w:r>
            <w:r w:rsidR="00A86CB0">
              <w:rPr>
                <w:b/>
              </w:rPr>
              <w:t>Выборг</w:t>
            </w:r>
            <w:r>
              <w:rPr>
                <w:b/>
              </w:rPr>
              <w:t xml:space="preserve"> - Ярославль (ваш город)</w:t>
            </w:r>
          </w:p>
          <w:p w14:paraId="7A9B6C63" w14:textId="77777777" w:rsidR="008966CA" w:rsidRDefault="00BF359A" w:rsidP="00440EF4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A86CB0">
              <w:rPr>
                <w:b/>
              </w:rPr>
              <w:t>Театральный Петербург и таинственный Выборг</w:t>
            </w:r>
            <w:r>
              <w:rPr>
                <w:b/>
              </w:rPr>
              <w:t xml:space="preserve">» </w:t>
            </w:r>
          </w:p>
          <w:p w14:paraId="6948AB4E" w14:textId="17727AD3" w:rsidR="00343802" w:rsidRPr="00F73E88" w:rsidRDefault="00854974" w:rsidP="00440EF4">
            <w:pPr>
              <w:jc w:val="center"/>
              <w:rPr>
                <w:b/>
              </w:rPr>
            </w:pPr>
            <w:r>
              <w:rPr>
                <w:b/>
              </w:rPr>
              <w:t>06.08-10.08.2026</w:t>
            </w:r>
          </w:p>
        </w:tc>
      </w:tr>
      <w:tr w:rsidR="00D7198B" w:rsidRPr="00F73E88" w14:paraId="0EEC979A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3DD0588F" w14:textId="03BED76D" w:rsidR="00D7198B" w:rsidRPr="00F73E88" w:rsidRDefault="00D7198B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1 день</w:t>
            </w:r>
          </w:p>
        </w:tc>
        <w:tc>
          <w:tcPr>
            <w:tcW w:w="10206" w:type="dxa"/>
          </w:tcPr>
          <w:p w14:paraId="1167E796" w14:textId="77777777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17-30 выезд из г. Данилова от автовокзала</w:t>
            </w:r>
            <w:r w:rsidRPr="00622460">
              <w:rPr>
                <w:b/>
                <w:bCs/>
                <w:i/>
                <w:iCs/>
                <w:sz w:val="18"/>
                <w:szCs w:val="18"/>
              </w:rPr>
              <w:t> – трансфер в Ярославль за доп. плату 1000 руб./чел</w:t>
            </w:r>
            <w:r w:rsidRPr="00622460">
              <w:rPr>
                <w:b/>
                <w:bCs/>
                <w:sz w:val="18"/>
                <w:szCs w:val="18"/>
              </w:rPr>
              <w:t>.</w:t>
            </w:r>
          </w:p>
          <w:p w14:paraId="5A2C2508" w14:textId="3668A92C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17-30 - выезд из г. Переславль-Залесский от автовокзала </w:t>
            </w:r>
            <w:r w:rsidRPr="00622460">
              <w:rPr>
                <w:i/>
                <w:iCs/>
                <w:sz w:val="18"/>
                <w:szCs w:val="18"/>
              </w:rPr>
              <w:t>– </w:t>
            </w:r>
            <w:r w:rsidRPr="00622460">
              <w:rPr>
                <w:b/>
                <w:bCs/>
                <w:i/>
                <w:iCs/>
                <w:sz w:val="18"/>
                <w:szCs w:val="18"/>
              </w:rPr>
              <w:t>трансфер в Ярославль за доп. плату 1000 руб./чел.</w:t>
            </w:r>
          </w:p>
          <w:p w14:paraId="6A957EF1" w14:textId="3C0862AF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18-15- выезд из Петровска от автостанции </w:t>
            </w:r>
            <w:r w:rsidRPr="00622460">
              <w:rPr>
                <w:i/>
                <w:iCs/>
                <w:sz w:val="18"/>
                <w:szCs w:val="18"/>
              </w:rPr>
              <w:t>– </w:t>
            </w:r>
            <w:r w:rsidRPr="00622460">
              <w:rPr>
                <w:b/>
                <w:bCs/>
                <w:i/>
                <w:iCs/>
                <w:sz w:val="18"/>
                <w:szCs w:val="18"/>
              </w:rPr>
              <w:t>трансфер в Ярославль за доп. плату 500 руб./чел.</w:t>
            </w:r>
          </w:p>
          <w:p w14:paraId="0433D7FE" w14:textId="77777777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18-40 - выезд из </w:t>
            </w:r>
            <w:proofErr w:type="spellStart"/>
            <w:r w:rsidRPr="00622460">
              <w:rPr>
                <w:sz w:val="18"/>
                <w:szCs w:val="18"/>
              </w:rPr>
              <w:t>Ростова</w:t>
            </w:r>
            <w:proofErr w:type="spellEnd"/>
            <w:r w:rsidRPr="00622460">
              <w:rPr>
                <w:sz w:val="18"/>
                <w:szCs w:val="18"/>
              </w:rPr>
              <w:t xml:space="preserve"> Великого от автовокзала </w:t>
            </w:r>
            <w:r w:rsidRPr="00622460">
              <w:rPr>
                <w:i/>
                <w:iCs/>
                <w:sz w:val="18"/>
                <w:szCs w:val="18"/>
              </w:rPr>
              <w:t>– </w:t>
            </w:r>
            <w:r w:rsidRPr="00622460">
              <w:rPr>
                <w:b/>
                <w:bCs/>
                <w:i/>
                <w:iCs/>
                <w:sz w:val="18"/>
                <w:szCs w:val="18"/>
              </w:rPr>
              <w:t>трансфер в Ярославль за доп. плату 500 руб./чел.</w:t>
            </w:r>
          </w:p>
          <w:p w14:paraId="53F1E917" w14:textId="65FD24F4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17-30- выезд из Рыбинска от автовокзала </w:t>
            </w:r>
            <w:r w:rsidRPr="00622460">
              <w:rPr>
                <w:i/>
                <w:iCs/>
                <w:sz w:val="18"/>
                <w:szCs w:val="18"/>
              </w:rPr>
              <w:t>– </w:t>
            </w:r>
            <w:r w:rsidRPr="00622460">
              <w:rPr>
                <w:b/>
                <w:bCs/>
                <w:i/>
                <w:iCs/>
                <w:sz w:val="18"/>
                <w:szCs w:val="18"/>
              </w:rPr>
              <w:t>трансфер в Ярославль за доп. плату 1000 руб./чел.</w:t>
            </w:r>
          </w:p>
          <w:p w14:paraId="0287EB94" w14:textId="77777777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18-20 - выезд из Тутаева, остановка в сторону Ярославля напротив Галактики - </w:t>
            </w:r>
            <w:r w:rsidRPr="00622460">
              <w:rPr>
                <w:b/>
                <w:bCs/>
                <w:i/>
                <w:iCs/>
                <w:sz w:val="18"/>
                <w:szCs w:val="18"/>
              </w:rPr>
              <w:t>трансфер в Ярославль за доп. плату 500 руб./чел.</w:t>
            </w:r>
          </w:p>
          <w:p w14:paraId="33654689" w14:textId="77777777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18:50 – выезд из Семибратово остановка в сторону Ярославля - </w:t>
            </w:r>
            <w:r w:rsidRPr="00622460">
              <w:rPr>
                <w:b/>
                <w:bCs/>
                <w:i/>
                <w:iCs/>
                <w:sz w:val="18"/>
                <w:szCs w:val="18"/>
              </w:rPr>
              <w:t>трансфер в Ярославль за доп. плату 500 руб./чел.</w:t>
            </w:r>
          </w:p>
          <w:p w14:paraId="4F4FD155" w14:textId="77777777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18-00 - выезд из Костромы от </w:t>
            </w:r>
            <w:proofErr w:type="spellStart"/>
            <w:r w:rsidRPr="00622460">
              <w:rPr>
                <w:sz w:val="18"/>
                <w:szCs w:val="18"/>
              </w:rPr>
              <w:t>РиО</w:t>
            </w:r>
            <w:proofErr w:type="spellEnd"/>
            <w:r w:rsidRPr="00622460">
              <w:rPr>
                <w:sz w:val="18"/>
                <w:szCs w:val="18"/>
              </w:rPr>
              <w:t> </w:t>
            </w:r>
            <w:r w:rsidRPr="00622460">
              <w:rPr>
                <w:i/>
                <w:iCs/>
                <w:sz w:val="18"/>
                <w:szCs w:val="18"/>
              </w:rPr>
              <w:t>- </w:t>
            </w:r>
            <w:r w:rsidRPr="00622460">
              <w:rPr>
                <w:b/>
                <w:bCs/>
                <w:i/>
                <w:iCs/>
                <w:sz w:val="18"/>
                <w:szCs w:val="18"/>
              </w:rPr>
              <w:t>трансфер в Ярославль</w:t>
            </w:r>
          </w:p>
          <w:p w14:paraId="441E995F" w14:textId="77777777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20-00 - выезд из Ярославля от ТРЦ "Ярославский Вернисаж" (ул. Дорожная, 6а)</w:t>
            </w:r>
          </w:p>
          <w:p w14:paraId="64EEB623" w14:textId="77777777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20-50 – выезд из Большого Села от автостанции</w:t>
            </w:r>
          </w:p>
          <w:p w14:paraId="34CE5ABF" w14:textId="77777777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21-30 – выезд из Углича от Успенской площади</w:t>
            </w:r>
          </w:p>
          <w:p w14:paraId="6B7C18CB" w14:textId="77777777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22-15 – выезд из Калязина от остановки Автоэкспресс Калязин (около фонтана, напротив администрации)</w:t>
            </w:r>
          </w:p>
          <w:p w14:paraId="12D0018F" w14:textId="77777777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22-40– выезд из Кашина от остановки Кашин - Почта</w:t>
            </w:r>
          </w:p>
          <w:p w14:paraId="7CE24135" w14:textId="6FF5AABE" w:rsidR="00D7198B" w:rsidRPr="00622460" w:rsidRDefault="00D7198B" w:rsidP="00D7198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00:40 – выезд из Твери </w:t>
            </w:r>
            <w:r w:rsidRPr="00622460">
              <w:rPr>
                <w:i/>
                <w:iCs/>
                <w:sz w:val="18"/>
                <w:szCs w:val="18"/>
              </w:rPr>
              <w:t>(место остановки уточняется)</w:t>
            </w:r>
          </w:p>
        </w:tc>
      </w:tr>
      <w:tr w:rsidR="00C54801" w:rsidRPr="00F73E88" w14:paraId="737D88C0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7E7BE15C" w14:textId="1F18B39B" w:rsidR="00C54801" w:rsidRPr="00F73E88" w:rsidRDefault="00D7198B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 xml:space="preserve">2 </w:t>
            </w:r>
            <w:r w:rsidR="00C54801" w:rsidRPr="00F73E88">
              <w:rPr>
                <w:rFonts w:ascii="Monotype Corsiva" w:hAnsi="Monotype Corsiva"/>
                <w:b/>
                <w:i/>
              </w:rPr>
              <w:t>день</w:t>
            </w:r>
          </w:p>
          <w:p w14:paraId="71817995" w14:textId="03AFE3BB" w:rsidR="00C54801" w:rsidRPr="00F73E88" w:rsidRDefault="00C54801" w:rsidP="00DC2213">
            <w:pPr>
              <w:jc w:val="center"/>
              <w:rPr>
                <w:rFonts w:ascii="Monotype Corsiva" w:hAnsi="Monotype Corsiva"/>
                <w:b/>
                <w:iCs/>
              </w:rPr>
            </w:pPr>
          </w:p>
        </w:tc>
        <w:tc>
          <w:tcPr>
            <w:tcW w:w="10206" w:type="dxa"/>
          </w:tcPr>
          <w:p w14:paraId="5F7F4954" w14:textId="7C8A044E" w:rsidR="00A86CB0" w:rsidRPr="00622460" w:rsidRDefault="00A328EF" w:rsidP="00DA1B0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08:</w:t>
            </w:r>
            <w:r w:rsidR="00BF359A" w:rsidRPr="00622460">
              <w:rPr>
                <w:sz w:val="18"/>
                <w:szCs w:val="18"/>
              </w:rPr>
              <w:t xml:space="preserve">00 Прибытие в Санкт-Петербург, встреча с гидом. </w:t>
            </w:r>
            <w:r w:rsidR="00BF359A" w:rsidRPr="00622460">
              <w:rPr>
                <w:b/>
                <w:bCs/>
                <w:sz w:val="18"/>
                <w:szCs w:val="18"/>
              </w:rPr>
              <w:t>Завтрак</w:t>
            </w:r>
            <w:r w:rsidR="00380FB7" w:rsidRPr="00622460">
              <w:rPr>
                <w:sz w:val="18"/>
                <w:szCs w:val="18"/>
              </w:rPr>
              <w:br/>
            </w:r>
            <w:r w:rsidR="00A86CB0" w:rsidRPr="00622460">
              <w:rPr>
                <w:b/>
                <w:bCs/>
                <w:sz w:val="18"/>
                <w:szCs w:val="18"/>
              </w:rPr>
              <w:t>Тематическая</w:t>
            </w:r>
            <w:r w:rsidR="00440EF4" w:rsidRPr="00622460">
              <w:rPr>
                <w:b/>
                <w:bCs/>
                <w:sz w:val="18"/>
                <w:szCs w:val="18"/>
              </w:rPr>
              <w:t xml:space="preserve"> экскурсия по городу</w:t>
            </w:r>
            <w:r w:rsidR="00A86CB0" w:rsidRPr="00622460">
              <w:rPr>
                <w:b/>
                <w:bCs/>
                <w:sz w:val="18"/>
                <w:szCs w:val="18"/>
              </w:rPr>
              <w:t xml:space="preserve"> «Театральный Петербург»</w:t>
            </w:r>
            <w:r w:rsidR="00440EF4" w:rsidRPr="00622460">
              <w:rPr>
                <w:sz w:val="18"/>
                <w:szCs w:val="18"/>
              </w:rPr>
              <w:br/>
            </w:r>
            <w:r w:rsidR="00A86CB0" w:rsidRPr="00622460">
              <w:rPr>
                <w:sz w:val="18"/>
                <w:szCs w:val="18"/>
              </w:rPr>
              <w:t>Театральный Петербург – четырехчасовая автобусная экскурсия, рассказывающая о зарождении и развитии драматического, оперного и балетного искусства в городе, называемом культурной столицей России</w:t>
            </w:r>
            <w:r w:rsidR="00DA1B0D" w:rsidRPr="00622460">
              <w:rPr>
                <w:sz w:val="18"/>
                <w:szCs w:val="18"/>
              </w:rPr>
              <w:t>, в котором насчитывается более 100 театров и театральных коллективов.</w:t>
            </w:r>
          </w:p>
          <w:p w14:paraId="04C50B06" w14:textId="1A1CD760" w:rsidR="00440EF4" w:rsidRPr="00622460" w:rsidRDefault="00440EF4" w:rsidP="00DA1B0D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Обед</w:t>
            </w:r>
          </w:p>
          <w:p w14:paraId="1644A4DF" w14:textId="560EBAAE" w:rsidR="00440EF4" w:rsidRPr="00622460" w:rsidRDefault="00440EF4" w:rsidP="00DA1B0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П</w:t>
            </w:r>
            <w:r w:rsidR="00A86CB0" w:rsidRPr="00622460">
              <w:rPr>
                <w:b/>
                <w:bCs/>
                <w:sz w:val="18"/>
                <w:szCs w:val="18"/>
              </w:rPr>
              <w:t xml:space="preserve">осещение Александринского театра с </w:t>
            </w:r>
            <w:r w:rsidR="003E3F44" w:rsidRPr="00622460">
              <w:rPr>
                <w:b/>
                <w:bCs/>
                <w:sz w:val="18"/>
                <w:szCs w:val="18"/>
              </w:rPr>
              <w:t>экскурсий по Закулисью</w:t>
            </w:r>
            <w:r w:rsidR="00854974" w:rsidRPr="00622460">
              <w:rPr>
                <w:b/>
                <w:bCs/>
                <w:sz w:val="18"/>
                <w:szCs w:val="18"/>
              </w:rPr>
              <w:t>.</w:t>
            </w:r>
            <w:r w:rsidR="00854974" w:rsidRPr="00622460">
              <w:rPr>
                <w:sz w:val="18"/>
                <w:szCs w:val="18"/>
              </w:rPr>
              <w:t xml:space="preserve"> В</w:t>
            </w:r>
            <w:r w:rsidR="003E3F44" w:rsidRPr="00622460">
              <w:rPr>
                <w:sz w:val="18"/>
                <w:szCs w:val="18"/>
              </w:rPr>
              <w:t>о время экскурсии гостям театра представится возможность пройтись по Каретной галерее</w:t>
            </w:r>
            <w:r w:rsidR="003E3F44" w:rsidRPr="00622460">
              <w:rPr>
                <w:b/>
                <w:bCs/>
                <w:sz w:val="18"/>
                <w:szCs w:val="18"/>
              </w:rPr>
              <w:t>;</w:t>
            </w:r>
            <w:r w:rsidR="003E3F44" w:rsidRPr="00622460">
              <w:rPr>
                <w:sz w:val="18"/>
                <w:szCs w:val="18"/>
              </w:rPr>
              <w:t xml:space="preserve"> посетить зрительское и Царское фойе; полюбоваться роскошным Зрительным залом.</w:t>
            </w:r>
            <w:r w:rsidR="00854974" w:rsidRPr="00622460">
              <w:rPr>
                <w:sz w:val="18"/>
                <w:szCs w:val="18"/>
              </w:rPr>
              <w:t xml:space="preserve">  Мы предлагаем гостям проникнуть в секретную жизнь театра, обычно скрытую от глаз зрителей. Экскурсанты будут посвящены в тайны Царской ложи и Личной ложи императора </w:t>
            </w:r>
            <w:proofErr w:type="spellStart"/>
            <w:r w:rsidR="00854974" w:rsidRPr="00622460">
              <w:rPr>
                <w:sz w:val="18"/>
                <w:szCs w:val="18"/>
              </w:rPr>
              <w:t>Николая.I</w:t>
            </w:r>
            <w:proofErr w:type="spellEnd"/>
            <w:r w:rsidR="00854974" w:rsidRPr="00622460">
              <w:rPr>
                <w:sz w:val="18"/>
                <w:szCs w:val="18"/>
              </w:rPr>
              <w:t>, узнают об удивительных находках, обнаруженных под полом зрительного зала во время реконструкции в 2006-м году, посетят акустическую трубу, услышат многочисленные театральные легенды.</w:t>
            </w:r>
          </w:p>
          <w:p w14:paraId="43DEEB8D" w14:textId="2FF45547" w:rsidR="00854974" w:rsidRPr="00622460" w:rsidRDefault="00854974" w:rsidP="00DA1B0D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Благодаря представленным на экспозиции "Музей русской драмы" сценическим костюмам и предметам театрального быта, в воображении экскурсантов оживут великие спектакли Александринского театра: роскошный «Дон Жуан», блестящий и трагический «Маскарад» В.Э. Мейерхольда и А.Я. Головина и многие другие. В ходе экскурсии посетители узнают о репертуаре театра XIX и XX веков, увидят платья из личного гардероба актрис, шинели театральных швейцаров, старинные билеты и эскизы к знаменитым спектаклям.</w:t>
            </w:r>
          </w:p>
          <w:p w14:paraId="6275C19F" w14:textId="7ECA18A1" w:rsidR="00440EF4" w:rsidRPr="00622460" w:rsidRDefault="00440EF4" w:rsidP="00DA1B0D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Размещение в отеле. </w:t>
            </w:r>
            <w:r w:rsidR="00854974" w:rsidRPr="00622460">
              <w:rPr>
                <w:b/>
                <w:bCs/>
                <w:sz w:val="18"/>
                <w:szCs w:val="18"/>
              </w:rPr>
              <w:t>Свободное время</w:t>
            </w:r>
            <w:r w:rsidR="00DA1B0D" w:rsidRPr="00622460">
              <w:rPr>
                <w:b/>
                <w:bCs/>
                <w:sz w:val="18"/>
                <w:szCs w:val="18"/>
              </w:rPr>
              <w:t>.</w:t>
            </w:r>
          </w:p>
          <w:p w14:paraId="2A1FD698" w14:textId="227853AC" w:rsidR="00DA1B0D" w:rsidRPr="00622460" w:rsidRDefault="00DA1B0D" w:rsidP="00DA1B0D">
            <w:pPr>
              <w:pStyle w:val="TableParagraph"/>
              <w:spacing w:line="240" w:lineRule="auto"/>
              <w:ind w:left="0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14:paraId="7D2EA7C6" w14:textId="0F85C9C3" w:rsidR="00DA1B0D" w:rsidRPr="00622460" w:rsidRDefault="00DA1B0D" w:rsidP="00DA1B0D">
            <w:pPr>
              <w:pStyle w:val="TableParagraph"/>
              <w:spacing w:line="240" w:lineRule="auto"/>
              <w:ind w:left="0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 xml:space="preserve">Во время экскурсионной программы возможно </w:t>
            </w:r>
            <w:r w:rsidR="005560B4"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>ПОСЕЩЕНИЕ музеев</w:t>
            </w: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 xml:space="preserve"> за дополнительную плату:</w:t>
            </w: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shd w:val="clear" w:color="auto" w:fill="F7F8FA"/>
                <w:lang w:eastAsia="ru-RU"/>
              </w:rPr>
              <w:t xml:space="preserve"> СТРОГО ПРИ БРОНИРОВАНИИ ТУРА</w:t>
            </w:r>
          </w:p>
          <w:p w14:paraId="7BC392C4" w14:textId="0C992B7E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</w:rPr>
              <w:t xml:space="preserve">1) </w:t>
            </w:r>
            <w:r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>Ленфильм, экспозиция «Пропавшие в кинохронике». Стоимость 900 руб./чел. – взрослые, 700 руб./чел. – пенсионеры, дети до 17 лет включительно</w:t>
            </w:r>
          </w:p>
          <w:p w14:paraId="18E272ED" w14:textId="77777777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Ленфильм, экспозиция «Пропавшие в кинохронике» – это не просто выставка, а глубоко </w:t>
            </w:r>
            <w:proofErr w:type="spellStart"/>
            <w:r w:rsidRPr="00622460">
              <w:rPr>
                <w:sz w:val="18"/>
                <w:szCs w:val="18"/>
              </w:rPr>
              <w:t>иммерсивная</w:t>
            </w:r>
            <w:proofErr w:type="spellEnd"/>
            <w:r w:rsidRPr="00622460">
              <w:rPr>
                <w:sz w:val="18"/>
                <w:szCs w:val="18"/>
              </w:rPr>
              <w:t xml:space="preserve"> инсталляция, призванная перенести каждого посетителя в самое сердце Великой Отечественной войны. Это уникальный проект, который воссоздает героические и трагические события того времени через призму восприятия фронтовых кинооператоров и самоотверженных сотрудников киностудии, ставших летописцами эпохи.</w:t>
            </w:r>
          </w:p>
          <w:p w14:paraId="425F9C2E" w14:textId="77777777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На площади в 1500 квадратных метров каждый уголок экспозиции превращается в живую сцену, где задействованы все органы чувств. Посетители погружаются в подлинную атмосферу военного времени благодаря продуманной звуковой среде, световым решениям, голосам из прошлого и шокирующим кадрам подлинной кинохроники, которые вплетены в общую ткань повествования. Вы окажетесь не просто зрителем, а почти участником событий, переживая моменты героизма, отчаяния и надежды.</w:t>
            </w:r>
          </w:p>
          <w:p w14:paraId="68F75F62" w14:textId="77777777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Создатели экспозиции с ювелирной точностью воссоздали фрагменты разрушенных городов, окопы, блиндажи, полевые госпитали и элементы военной техники, используя более 10 000 аутентичных единиц реквизита. От мельчайших деталей быта до масштабных декораций – всё работает на создание абсолютной достоверности. Особое внимание уделено 150 реалистичным скульптурам, изображающим не только героев сражений, но и простых людей, оказавшихся в вихре войны, а также самих кинооператоров с их громоздкими камерами, ставшими их главным оружием в битве за правду. Эти фигуры передают эмоции, усталость, решимость и отвагу, делая историю максимально осязаемой.</w:t>
            </w:r>
          </w:p>
          <w:p w14:paraId="75132829" w14:textId="07BDD894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</w:rPr>
              <w:t xml:space="preserve">2) </w:t>
            </w:r>
            <w:r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>«Петровская акватория» Возвращение Легендарного музея! Стоимость 700 руб./чел. – все категории</w:t>
            </w: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</w:rPr>
              <w:t>. </w:t>
            </w:r>
            <w:r w:rsidRPr="00622460">
              <w:rPr>
                <w:sz w:val="18"/>
                <w:szCs w:val="18"/>
              </w:rPr>
              <w:t xml:space="preserve">Музей-макет «Петровская Акватория» – это уникальный и один из самых технологичных интерактивных музеев Санкт-Петербурга, </w:t>
            </w:r>
            <w:r w:rsidRPr="00622460">
              <w:rPr>
                <w:sz w:val="18"/>
                <w:szCs w:val="18"/>
              </w:rPr>
              <w:lastRenderedPageBreak/>
              <w:t>расположенный в самом сердце города. Он представляет собой огромный действующий макет исторической части Северной столицы и её пригородов XVIII века, времен Петра Великого.</w:t>
            </w:r>
          </w:p>
          <w:p w14:paraId="7AF8ACDE" w14:textId="77777777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На площади более 500 квадратных метров воссозданы знаковые архитектурные ансамбли, дворцы, парки и улицы Санкт-Петербурга, Кронштадта, Ораниенбаума и Петергофа в масштабе 1:87.</w:t>
            </w:r>
          </w:p>
          <w:p w14:paraId="310CCA25" w14:textId="0D977DB2" w:rsidR="00DA1B0D" w:rsidRPr="00622460" w:rsidRDefault="00282E76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 xml:space="preserve">3) </w:t>
            </w:r>
            <w:r w:rsidR="00DA1B0D"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 xml:space="preserve">Посещение </w:t>
            </w:r>
            <w:r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>Исаакиевского собора. Стоимость</w:t>
            </w:r>
            <w:r w:rsidR="00DA1B0D" w:rsidRPr="00622460">
              <w:rPr>
                <w:b/>
                <w:bCs/>
                <w:sz w:val="18"/>
                <w:szCs w:val="18"/>
                <w:bdr w:val="none" w:sz="0" w:space="0" w:color="auto" w:frame="1"/>
              </w:rPr>
              <w:t xml:space="preserve"> 700 руб./чел. – все категории.  </w:t>
            </w:r>
          </w:p>
          <w:p w14:paraId="52B3ACE8" w14:textId="77777777" w:rsidR="00DA1B0D" w:rsidRPr="00622460" w:rsidRDefault="00DA1B0D" w:rsidP="00DA1B0D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Ваше знакомство с собором начинается еще издалека. Его золотой купол, сверкающий на солнце, и могучие колоннады из красного гранита видны со многих точек города, возвышаясь над крышами. Подходя ближе, вы ощущаете его колоссальные размеры и величественную мощь. Это настоящий гигант, вызывающий трепет и восхищение. Фасады, украшенные скульптурами и барельефами, рассказывают библейские сюжеты и увековечивают святых.</w:t>
            </w:r>
          </w:p>
          <w:p w14:paraId="43DF95AB" w14:textId="69C9C4E5" w:rsidR="00247E39" w:rsidRPr="00622460" w:rsidRDefault="00DA1B0D" w:rsidP="00282E76">
            <w:pPr>
              <w:textAlignment w:val="baseline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Внутреннее оформление собора – это симфония роскоши. Стены и колонны облицованы десятками видов мрамора, малахитом, лазуритом и другими драгоценными </w:t>
            </w:r>
            <w:proofErr w:type="spellStart"/>
            <w:proofErr w:type="gramStart"/>
            <w:r w:rsidRPr="00622460">
              <w:rPr>
                <w:sz w:val="18"/>
                <w:szCs w:val="18"/>
              </w:rPr>
              <w:t>камнями.Одно</w:t>
            </w:r>
            <w:proofErr w:type="spellEnd"/>
            <w:proofErr w:type="gramEnd"/>
            <w:r w:rsidRPr="00622460">
              <w:rPr>
                <w:sz w:val="18"/>
                <w:szCs w:val="18"/>
              </w:rPr>
              <w:t xml:space="preserve"> из главных сокровищ – это тысячи квадратных метров мозаичных панно, выполненных с невероятной точностью и художественной ценностью. Они буквально светятся изнутри, оживляя библейские сцены и лики святых. Масштаб и детализация мозаик просто завораживают. Пространство украшают многочисленные скульптуры, фрески и иконы, каждая из которых является произведением искусства.</w:t>
            </w:r>
          </w:p>
        </w:tc>
      </w:tr>
      <w:tr w:rsidR="00C35344" w:rsidRPr="00F73E88" w14:paraId="44493274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6538980A" w14:textId="017B79FB" w:rsidR="00C35344" w:rsidRPr="00F73E88" w:rsidRDefault="00D7198B" w:rsidP="00C35344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lastRenderedPageBreak/>
              <w:t>3</w:t>
            </w:r>
            <w:r w:rsidR="00C35344" w:rsidRPr="00F73E88">
              <w:rPr>
                <w:rFonts w:ascii="Monotype Corsiva" w:hAnsi="Monotype Corsiva"/>
                <w:b/>
                <w:i/>
              </w:rPr>
              <w:t xml:space="preserve"> день</w:t>
            </w:r>
          </w:p>
          <w:p w14:paraId="0E5D042D" w14:textId="77777777" w:rsidR="00C35344" w:rsidRPr="00F73E88" w:rsidRDefault="00C35344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</w:p>
        </w:tc>
        <w:tc>
          <w:tcPr>
            <w:tcW w:w="10206" w:type="dxa"/>
          </w:tcPr>
          <w:p w14:paraId="1830C91D" w14:textId="25452CEB" w:rsidR="00D5687F" w:rsidRPr="00622460" w:rsidRDefault="00C35344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Завтрак</w:t>
            </w:r>
            <w:r w:rsidR="00282E76" w:rsidRPr="00622460">
              <w:rPr>
                <w:b/>
                <w:bCs/>
                <w:sz w:val="18"/>
                <w:szCs w:val="18"/>
              </w:rPr>
              <w:t xml:space="preserve"> в отеле «Шведский стол»</w:t>
            </w:r>
          </w:p>
          <w:p w14:paraId="70997505" w14:textId="77777777" w:rsidR="00282E76" w:rsidRPr="00622460" w:rsidRDefault="00282E76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СВОБОДНЫЙ ДЕНЬ </w:t>
            </w:r>
          </w:p>
          <w:p w14:paraId="74BB58FB" w14:textId="1B70103C" w:rsidR="00282E76" w:rsidRPr="00622460" w:rsidRDefault="00D5687F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 </w:t>
            </w:r>
            <w:r w:rsidR="00282E76" w:rsidRPr="00622460">
              <w:rPr>
                <w:b/>
                <w:bCs/>
                <w:sz w:val="18"/>
                <w:szCs w:val="18"/>
              </w:rPr>
              <w:t>И</w:t>
            </w:r>
            <w:r w:rsidRPr="00622460">
              <w:rPr>
                <w:b/>
                <w:bCs/>
                <w:sz w:val="18"/>
                <w:szCs w:val="18"/>
              </w:rPr>
              <w:t>ли</w:t>
            </w:r>
          </w:p>
          <w:p w14:paraId="50C412F5" w14:textId="29F961D6" w:rsidR="003E3F44" w:rsidRPr="00622460" w:rsidRDefault="00D5687F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за до</w:t>
            </w:r>
            <w:r w:rsidR="00282E76" w:rsidRPr="00622460">
              <w:rPr>
                <w:b/>
                <w:bCs/>
                <w:i/>
                <w:iCs/>
                <w:sz w:val="18"/>
                <w:szCs w:val="18"/>
                <w:u w:val="single"/>
              </w:rPr>
              <w:t>полнительную плату:</w:t>
            </w:r>
            <w:r w:rsidR="00C00E60" w:rsidRPr="00622460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C00E60" w:rsidRPr="00622460">
              <w:rPr>
                <w:b/>
                <w:bCs/>
                <w:sz w:val="18"/>
                <w:szCs w:val="18"/>
              </w:rPr>
              <w:t xml:space="preserve">СТРОГО </w:t>
            </w:r>
            <w:r w:rsidR="00C62E30" w:rsidRPr="00622460">
              <w:rPr>
                <w:b/>
                <w:bCs/>
                <w:sz w:val="18"/>
                <w:szCs w:val="18"/>
              </w:rPr>
              <w:t>ПРИ БРОНИРОВАНИИ</w:t>
            </w:r>
            <w:r w:rsidR="00C00E60" w:rsidRPr="00622460">
              <w:rPr>
                <w:b/>
                <w:bCs/>
                <w:sz w:val="18"/>
                <w:szCs w:val="18"/>
              </w:rPr>
              <w:t xml:space="preserve"> ТУРА</w:t>
            </w:r>
          </w:p>
          <w:p w14:paraId="13CEB2A4" w14:textId="4118929F" w:rsidR="00282E76" w:rsidRPr="00622460" w:rsidRDefault="00282E76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bookmarkStart w:id="0" w:name="_Hlk220871325"/>
            <w:r w:rsidRPr="00622460">
              <w:rPr>
                <w:b/>
                <w:bCs/>
                <w:sz w:val="18"/>
                <w:szCs w:val="18"/>
              </w:rPr>
              <w:t xml:space="preserve">Путешествие «Средневековый Выборг». </w:t>
            </w:r>
            <w:bookmarkStart w:id="1" w:name="_Hlk220871371"/>
            <w:bookmarkEnd w:id="0"/>
            <w:r w:rsidRPr="00622460">
              <w:rPr>
                <w:b/>
                <w:bCs/>
                <w:sz w:val="18"/>
                <w:szCs w:val="18"/>
              </w:rPr>
              <w:t xml:space="preserve">Стоимость </w:t>
            </w:r>
            <w:r w:rsidR="00C00E60" w:rsidRPr="00622460">
              <w:rPr>
                <w:b/>
                <w:bCs/>
                <w:sz w:val="18"/>
                <w:szCs w:val="18"/>
              </w:rPr>
              <w:t>4 600 руб./чел. - взрослые, 4 250 руб./чел. - пенсионеры, дети до 17 лет включительно.</w:t>
            </w:r>
            <w:r w:rsidR="00C62E30" w:rsidRPr="00622460">
              <w:rPr>
                <w:b/>
                <w:bCs/>
                <w:sz w:val="18"/>
                <w:szCs w:val="18"/>
              </w:rPr>
              <w:t xml:space="preserve"> </w:t>
            </w:r>
            <w:r w:rsidR="00C62E30" w:rsidRPr="00622460">
              <w:rPr>
                <w:b/>
                <w:bCs/>
                <w:i/>
                <w:iCs/>
                <w:sz w:val="18"/>
                <w:szCs w:val="18"/>
              </w:rPr>
              <w:t>Экскурсия состоится при группе не менее 15 человек</w:t>
            </w:r>
            <w:r w:rsidR="00C62E30" w:rsidRPr="00622460">
              <w:rPr>
                <w:b/>
                <w:bCs/>
                <w:sz w:val="18"/>
                <w:szCs w:val="18"/>
              </w:rPr>
              <w:t>.</w:t>
            </w:r>
            <w:bookmarkEnd w:id="1"/>
          </w:p>
          <w:p w14:paraId="0651018E" w14:textId="1F2104DB" w:rsidR="00F72934" w:rsidRPr="00622460" w:rsidRDefault="00440EF4" w:rsidP="00C00E60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0</w:t>
            </w:r>
            <w:r w:rsidR="003E3F44" w:rsidRPr="00622460">
              <w:rPr>
                <w:sz w:val="18"/>
                <w:szCs w:val="18"/>
              </w:rPr>
              <w:t>8</w:t>
            </w:r>
            <w:r w:rsidRPr="00622460">
              <w:rPr>
                <w:sz w:val="18"/>
                <w:szCs w:val="18"/>
              </w:rPr>
              <w:t>:</w:t>
            </w:r>
            <w:r w:rsidR="00A86CB0" w:rsidRPr="00622460">
              <w:rPr>
                <w:sz w:val="18"/>
                <w:szCs w:val="18"/>
              </w:rPr>
              <w:t>0</w:t>
            </w:r>
            <w:r w:rsidRPr="00622460">
              <w:rPr>
                <w:sz w:val="18"/>
                <w:szCs w:val="18"/>
              </w:rPr>
              <w:t xml:space="preserve">0 </w:t>
            </w:r>
            <w:r w:rsidR="00C35344" w:rsidRPr="00622460">
              <w:rPr>
                <w:sz w:val="18"/>
                <w:szCs w:val="18"/>
              </w:rPr>
              <w:t xml:space="preserve">Встреча с гидом в холле отеля. </w:t>
            </w:r>
            <w:r w:rsidRPr="00622460">
              <w:rPr>
                <w:sz w:val="18"/>
                <w:szCs w:val="18"/>
              </w:rPr>
              <w:t xml:space="preserve">Отправление в </w:t>
            </w:r>
            <w:r w:rsidR="003E3F44" w:rsidRPr="00622460">
              <w:rPr>
                <w:b/>
                <w:bCs/>
                <w:sz w:val="18"/>
                <w:szCs w:val="18"/>
              </w:rPr>
              <w:t xml:space="preserve">Усадьбу </w:t>
            </w:r>
            <w:proofErr w:type="spellStart"/>
            <w:r w:rsidR="003E3F44" w:rsidRPr="00622460">
              <w:rPr>
                <w:b/>
                <w:bCs/>
                <w:sz w:val="18"/>
                <w:szCs w:val="18"/>
              </w:rPr>
              <w:t>Киискиля</w:t>
            </w:r>
            <w:proofErr w:type="spellEnd"/>
            <w:r w:rsidRPr="00622460">
              <w:rPr>
                <w:b/>
                <w:bCs/>
                <w:sz w:val="18"/>
                <w:szCs w:val="18"/>
              </w:rPr>
              <w:t xml:space="preserve"> </w:t>
            </w:r>
            <w:r w:rsidRPr="00622460">
              <w:rPr>
                <w:sz w:val="18"/>
                <w:szCs w:val="18"/>
              </w:rPr>
              <w:t xml:space="preserve">(пробег за день ~ </w:t>
            </w:r>
            <w:r w:rsidR="003E3F44" w:rsidRPr="00622460">
              <w:rPr>
                <w:sz w:val="18"/>
                <w:szCs w:val="18"/>
              </w:rPr>
              <w:t>3</w:t>
            </w:r>
            <w:r w:rsidRPr="00622460">
              <w:rPr>
                <w:sz w:val="18"/>
                <w:szCs w:val="18"/>
              </w:rPr>
              <w:t>50 км)</w:t>
            </w:r>
            <w:r w:rsidR="00C35344" w:rsidRPr="00622460">
              <w:rPr>
                <w:sz w:val="18"/>
                <w:szCs w:val="18"/>
              </w:rPr>
              <w:br/>
            </w:r>
            <w:r w:rsidRPr="00622460">
              <w:rPr>
                <w:sz w:val="18"/>
                <w:szCs w:val="18"/>
              </w:rPr>
              <w:t>Трассовая экскурсия по живописному Карельскому перешейку.</w:t>
            </w:r>
            <w:r w:rsidRPr="00622460">
              <w:rPr>
                <w:i/>
                <w:iCs/>
                <w:sz w:val="18"/>
                <w:szCs w:val="18"/>
              </w:rPr>
              <w:t xml:space="preserve"> </w:t>
            </w:r>
            <w:r w:rsidRPr="00622460">
              <w:rPr>
                <w:sz w:val="18"/>
                <w:szCs w:val="18"/>
              </w:rPr>
              <w:t xml:space="preserve">Остановка в г. </w:t>
            </w:r>
            <w:r w:rsidR="003E3F44" w:rsidRPr="00622460">
              <w:rPr>
                <w:b/>
                <w:bCs/>
                <w:sz w:val="18"/>
                <w:szCs w:val="18"/>
              </w:rPr>
              <w:t>Зеленогорск</w:t>
            </w:r>
            <w:r w:rsidRPr="00622460">
              <w:rPr>
                <w:sz w:val="18"/>
                <w:szCs w:val="18"/>
              </w:rPr>
              <w:t xml:space="preserve"> и внешний осмотр </w:t>
            </w:r>
            <w:r w:rsidR="003E3F44" w:rsidRPr="00622460">
              <w:rPr>
                <w:sz w:val="18"/>
                <w:szCs w:val="18"/>
              </w:rPr>
              <w:t>Церкви Казанской иконы Божией Матери</w:t>
            </w:r>
            <w:r w:rsidR="00F72934" w:rsidRPr="00622460">
              <w:rPr>
                <w:i/>
                <w:iCs/>
                <w:sz w:val="18"/>
                <w:szCs w:val="18"/>
              </w:rPr>
              <w:t xml:space="preserve">. </w:t>
            </w:r>
            <w:r w:rsidR="00F72934" w:rsidRPr="00622460">
              <w:rPr>
                <w:sz w:val="18"/>
                <w:szCs w:val="18"/>
              </w:rPr>
              <w:t xml:space="preserve">Прибытие в </w:t>
            </w:r>
            <w:r w:rsidR="003E3F44" w:rsidRPr="00622460">
              <w:rPr>
                <w:b/>
                <w:bCs/>
                <w:sz w:val="18"/>
                <w:szCs w:val="18"/>
              </w:rPr>
              <w:t xml:space="preserve">Усадьбу </w:t>
            </w:r>
            <w:proofErr w:type="spellStart"/>
            <w:r w:rsidR="003E3F44" w:rsidRPr="00622460">
              <w:rPr>
                <w:b/>
                <w:bCs/>
                <w:sz w:val="18"/>
                <w:szCs w:val="18"/>
              </w:rPr>
              <w:t>Киискиля</w:t>
            </w:r>
            <w:proofErr w:type="spellEnd"/>
            <w:r w:rsidR="00F72934" w:rsidRPr="00622460">
              <w:rPr>
                <w:sz w:val="18"/>
                <w:szCs w:val="18"/>
              </w:rPr>
              <w:t xml:space="preserve"> – </w:t>
            </w:r>
            <w:r w:rsidR="003E3F44" w:rsidRPr="00622460">
              <w:rPr>
                <w:sz w:val="18"/>
                <w:szCs w:val="18"/>
              </w:rPr>
              <w:t xml:space="preserve">обзорная экскурсия по усадьбе, </w:t>
            </w:r>
            <w:r w:rsidR="003E3F44" w:rsidRPr="00622460">
              <w:rPr>
                <w:b/>
                <w:bCs/>
                <w:sz w:val="18"/>
                <w:szCs w:val="18"/>
              </w:rPr>
              <w:t>посещение старинного погреба с дегустацией старинных сортов пива, посещение питомцев усадьбы – яков и коров.</w:t>
            </w:r>
          </w:p>
          <w:p w14:paraId="563185CA" w14:textId="0403CEFE" w:rsidR="003E3F44" w:rsidRPr="00622460" w:rsidRDefault="003E3F44" w:rsidP="00C00E6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Переезд в </w:t>
            </w:r>
            <w:r w:rsidRPr="00622460">
              <w:rPr>
                <w:b/>
                <w:bCs/>
                <w:sz w:val="18"/>
                <w:szCs w:val="18"/>
              </w:rPr>
              <w:t>Выборг</w:t>
            </w:r>
          </w:p>
          <w:p w14:paraId="1303F71E" w14:textId="136D58A5" w:rsidR="00440EF4" w:rsidRPr="00622460" w:rsidRDefault="00F72934" w:rsidP="00C00E6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Обед</w:t>
            </w:r>
            <w:r w:rsidR="003E3F44" w:rsidRPr="00622460">
              <w:rPr>
                <w:b/>
                <w:bCs/>
                <w:sz w:val="18"/>
                <w:szCs w:val="18"/>
              </w:rPr>
              <w:t xml:space="preserve"> с мастер классом</w:t>
            </w:r>
            <w:r w:rsidR="0078172C" w:rsidRPr="00622460">
              <w:rPr>
                <w:b/>
                <w:bCs/>
                <w:sz w:val="18"/>
                <w:szCs w:val="18"/>
              </w:rPr>
              <w:t xml:space="preserve"> «Выборгский крендель» </w:t>
            </w:r>
            <w:r w:rsidR="0078172C" w:rsidRPr="00622460">
              <w:rPr>
                <w:sz w:val="18"/>
                <w:szCs w:val="18"/>
              </w:rPr>
              <w:t>Несомненно, самым популярным уже много лет остаётся сдобный «Выборгский крендель», продолжающий традиции средневековой выпечки и получивший признание на выставке «РОССИЯ»</w:t>
            </w:r>
          </w:p>
          <w:p w14:paraId="7A6F6FF7" w14:textId="7D99B704" w:rsidR="0078172C" w:rsidRPr="00622460" w:rsidRDefault="0078172C" w:rsidP="00C00E6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Театрализованная экскурсия-квест по Выборгу «Сокровища древнего города» - </w:t>
            </w:r>
            <w:r w:rsidRPr="00622460">
              <w:rPr>
                <w:sz w:val="18"/>
                <w:szCs w:val="18"/>
              </w:rPr>
              <w:t>с помощью старинной карты мы отправляемся на поиски настоящих сокровищ. Квест проходит по старому городу в пределах крепостной стены XV века.</w:t>
            </w:r>
          </w:p>
          <w:p w14:paraId="2175EE71" w14:textId="0DC284DB" w:rsidR="00C35344" w:rsidRPr="00622460" w:rsidRDefault="00BE2059" w:rsidP="00C00E6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Отправление в Санкт-Петербург, возвращение в отель.  </w:t>
            </w:r>
          </w:p>
        </w:tc>
      </w:tr>
      <w:tr w:rsidR="00C232C4" w:rsidRPr="00F73E88" w14:paraId="158F2A54" w14:textId="77777777" w:rsidTr="00FD544E">
        <w:trPr>
          <w:trHeight w:val="1266"/>
          <w:jc w:val="center"/>
        </w:trPr>
        <w:tc>
          <w:tcPr>
            <w:tcW w:w="1271" w:type="dxa"/>
            <w:vAlign w:val="center"/>
          </w:tcPr>
          <w:p w14:paraId="02D05794" w14:textId="0DC7F3BE" w:rsidR="00C232C4" w:rsidRPr="00F73E88" w:rsidRDefault="00D7198B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4</w:t>
            </w:r>
            <w:r w:rsidR="00C232C4">
              <w:rPr>
                <w:rFonts w:ascii="Monotype Corsiva" w:hAnsi="Monotype Corsiva"/>
                <w:b/>
                <w:i/>
              </w:rPr>
              <w:t xml:space="preserve"> день</w:t>
            </w:r>
          </w:p>
        </w:tc>
        <w:tc>
          <w:tcPr>
            <w:tcW w:w="10206" w:type="dxa"/>
          </w:tcPr>
          <w:p w14:paraId="1C9EBE8B" w14:textId="4B0650FE" w:rsidR="00C232C4" w:rsidRPr="00622460" w:rsidRDefault="00C232C4" w:rsidP="00AE7305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Завтрак</w:t>
            </w:r>
            <w:r w:rsidR="00C62E30" w:rsidRPr="00622460">
              <w:rPr>
                <w:b/>
                <w:bCs/>
                <w:sz w:val="18"/>
                <w:szCs w:val="18"/>
              </w:rPr>
              <w:t xml:space="preserve"> в отеле «Шведский стол»</w:t>
            </w:r>
          </w:p>
          <w:p w14:paraId="79A3960D" w14:textId="77777777" w:rsidR="005D0E85" w:rsidRPr="00622460" w:rsidRDefault="00C232C4" w:rsidP="00440EF4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10:00 Встреча с гидом в холле отеля. </w:t>
            </w:r>
            <w:r w:rsidR="00440EF4" w:rsidRPr="00622460">
              <w:rPr>
                <w:sz w:val="18"/>
                <w:szCs w:val="18"/>
              </w:rPr>
              <w:t xml:space="preserve">Отправление </w:t>
            </w:r>
            <w:r w:rsidR="005D0E85" w:rsidRPr="00622460">
              <w:rPr>
                <w:sz w:val="18"/>
                <w:szCs w:val="18"/>
              </w:rPr>
              <w:t xml:space="preserve">на экскурсию </w:t>
            </w:r>
            <w:r w:rsidR="005D0E85" w:rsidRPr="00622460">
              <w:rPr>
                <w:b/>
                <w:bCs/>
                <w:sz w:val="18"/>
                <w:szCs w:val="18"/>
              </w:rPr>
              <w:t>«От современности к истокам»</w:t>
            </w:r>
          </w:p>
          <w:p w14:paraId="68469904" w14:textId="77777777" w:rsidR="005D0E85" w:rsidRPr="00622460" w:rsidRDefault="005D0E85" w:rsidP="00440EF4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Мы проедем по уже знакомым набережным Невы, «взлетим» над городом – проедем по ЗСД, на отдельных участках которого город, как на ладони, увидим Зенит Арену и Лахта центр, далее по дороге-дамбе через уникальный тоннель, который проходит под Кронштадтским корабельным фарватером на глубине более 27 метров.</w:t>
            </w:r>
          </w:p>
          <w:p w14:paraId="54BF9F74" w14:textId="77777777" w:rsidR="00A461F5" w:rsidRPr="00622460" w:rsidRDefault="00C62E30" w:rsidP="005D0E85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Обзорная экскурсия по </w:t>
            </w:r>
            <w:r w:rsidR="005D0E85" w:rsidRPr="00622460">
              <w:rPr>
                <w:b/>
                <w:bCs/>
                <w:sz w:val="18"/>
                <w:szCs w:val="18"/>
              </w:rPr>
              <w:t>Кронштадт</w:t>
            </w:r>
            <w:r w:rsidRPr="00622460">
              <w:rPr>
                <w:b/>
                <w:bCs/>
                <w:sz w:val="18"/>
                <w:szCs w:val="18"/>
              </w:rPr>
              <w:t>у</w:t>
            </w:r>
            <w:r w:rsidR="00A461F5" w:rsidRPr="00622460">
              <w:rPr>
                <w:b/>
                <w:bCs/>
                <w:sz w:val="18"/>
                <w:szCs w:val="18"/>
              </w:rPr>
              <w:t>.</w:t>
            </w:r>
          </w:p>
          <w:p w14:paraId="0B1FE1AF" w14:textId="78D9BCD6" w:rsidR="005D0E85" w:rsidRPr="00622460" w:rsidRDefault="00A461F5" w:rsidP="005D0E85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Кронштадт</w:t>
            </w:r>
            <w:r w:rsidR="005D0E85" w:rsidRPr="00622460">
              <w:rPr>
                <w:sz w:val="18"/>
                <w:szCs w:val="18"/>
              </w:rPr>
              <w:t xml:space="preserve"> – город, в которых многое произошло в истории впервые: построен первый в России сухой док, проведена первая в России операция на сердце в морском госпитале, впервые применено хлорирование воды, здесь же прошли первые испытания подводных лодок, и другие интересные события.</w:t>
            </w:r>
            <w:r w:rsidR="005D0E85" w:rsidRPr="00622460">
              <w:rPr>
                <w:sz w:val="18"/>
                <w:szCs w:val="18"/>
              </w:rPr>
              <w:br/>
              <w:t xml:space="preserve">Во время экскурсии мы посетим </w:t>
            </w:r>
            <w:r w:rsidR="005D0E85" w:rsidRPr="00622460">
              <w:rPr>
                <w:b/>
                <w:bCs/>
                <w:sz w:val="18"/>
                <w:szCs w:val="18"/>
              </w:rPr>
              <w:t>Морской Никольский собор</w:t>
            </w:r>
            <w:r w:rsidR="005D0E85" w:rsidRPr="00622460">
              <w:rPr>
                <w:sz w:val="18"/>
                <w:szCs w:val="18"/>
              </w:rPr>
              <w:t xml:space="preserve">, </w:t>
            </w:r>
            <w:r w:rsidR="005D0E85" w:rsidRPr="00622460">
              <w:rPr>
                <w:b/>
                <w:bCs/>
                <w:sz w:val="18"/>
                <w:szCs w:val="18"/>
              </w:rPr>
              <w:t>Якорную площадь</w:t>
            </w:r>
            <w:r w:rsidR="005D0E85" w:rsidRPr="00622460">
              <w:rPr>
                <w:sz w:val="18"/>
                <w:szCs w:val="18"/>
              </w:rPr>
              <w:t xml:space="preserve">, </w:t>
            </w:r>
            <w:r w:rsidR="005D0E85" w:rsidRPr="00622460">
              <w:rPr>
                <w:b/>
                <w:bCs/>
                <w:sz w:val="18"/>
                <w:szCs w:val="18"/>
              </w:rPr>
              <w:t>Аллею Адмиралов</w:t>
            </w:r>
            <w:r w:rsidR="005D0E85" w:rsidRPr="00622460">
              <w:rPr>
                <w:sz w:val="18"/>
                <w:szCs w:val="18"/>
              </w:rPr>
              <w:t xml:space="preserve">, а также грандиозный проект </w:t>
            </w:r>
            <w:r w:rsidR="005D0E85" w:rsidRPr="00622460">
              <w:rPr>
                <w:b/>
                <w:bCs/>
                <w:sz w:val="18"/>
                <w:szCs w:val="18"/>
              </w:rPr>
              <w:t>«Парк Остров Фортов»</w:t>
            </w:r>
            <w:r w:rsidR="005D0E85" w:rsidRPr="00622460">
              <w:rPr>
                <w:sz w:val="18"/>
                <w:szCs w:val="18"/>
              </w:rPr>
              <w:t xml:space="preserve"> </w:t>
            </w:r>
          </w:p>
          <w:p w14:paraId="524F0AF6" w14:textId="7F3B8984" w:rsidR="005D0E85" w:rsidRPr="00622460" w:rsidRDefault="005D0E85" w:rsidP="00440EF4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Обед.</w:t>
            </w:r>
            <w:r w:rsidRPr="00622460">
              <w:rPr>
                <w:sz w:val="18"/>
                <w:szCs w:val="18"/>
              </w:rPr>
              <w:t xml:space="preserve"> Отправление </w:t>
            </w:r>
            <w:r w:rsidR="00440EF4" w:rsidRPr="00622460">
              <w:rPr>
                <w:sz w:val="18"/>
                <w:szCs w:val="18"/>
              </w:rPr>
              <w:t xml:space="preserve">в </w:t>
            </w:r>
            <w:r w:rsidRPr="00622460">
              <w:rPr>
                <w:b/>
                <w:bCs/>
                <w:sz w:val="18"/>
                <w:szCs w:val="18"/>
              </w:rPr>
              <w:t xml:space="preserve">Ораниенбаум </w:t>
            </w:r>
            <w:r w:rsidR="00440EF4" w:rsidRPr="00622460">
              <w:rPr>
                <w:sz w:val="18"/>
                <w:szCs w:val="18"/>
              </w:rPr>
              <w:br/>
              <w:t>Экскурсия в</w:t>
            </w:r>
            <w:r w:rsidRPr="00622460">
              <w:rPr>
                <w:sz w:val="18"/>
                <w:szCs w:val="18"/>
              </w:rPr>
              <w:t xml:space="preserve"> </w:t>
            </w:r>
            <w:r w:rsidRPr="00622460">
              <w:rPr>
                <w:b/>
                <w:bCs/>
                <w:sz w:val="18"/>
                <w:szCs w:val="18"/>
              </w:rPr>
              <w:t>Парк Ораниенбаум</w:t>
            </w:r>
            <w:r w:rsidRPr="00622460">
              <w:rPr>
                <w:i/>
                <w:iCs/>
                <w:sz w:val="18"/>
                <w:szCs w:val="18"/>
              </w:rPr>
              <w:t xml:space="preserve"> - </w:t>
            </w:r>
            <w:r w:rsidRPr="00622460">
              <w:rPr>
                <w:sz w:val="18"/>
                <w:szCs w:val="18"/>
              </w:rPr>
              <w:t>ценнейший образец садово-паркового искусства второй половины XVIII-середины XIX века. Он занимает площадь в 162 гектара. До 70-х годов XVIII века главным художественным приемом в организации парка была регулярная композиция, которая позже сменилась пейзажной. Парк состоит из нескольких исторически сложившихся частей, каждая из которых сформировалась в определенные периоды создания дворцово-паркового комплекса.</w:t>
            </w:r>
          </w:p>
          <w:p w14:paraId="2A1791A7" w14:textId="09403378" w:rsidR="00C62E30" w:rsidRPr="00622460" w:rsidRDefault="00C62E30" w:rsidP="00440EF4">
            <w:pPr>
              <w:pStyle w:val="TableParagraph"/>
              <w:spacing w:line="240" w:lineRule="auto"/>
              <w:ind w:left="0"/>
              <w:rPr>
                <w:b/>
                <w:bCs/>
                <w:i/>
                <w:iCs/>
                <w:sz w:val="18"/>
                <w:szCs w:val="18"/>
                <w:u w:val="single"/>
                <w:shd w:val="clear" w:color="auto" w:fill="F7F8FA"/>
                <w:lang w:eastAsia="ru-RU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 xml:space="preserve">Во время экскурсионной программы возможно </w:t>
            </w:r>
            <w:r w:rsidR="00377514"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 xml:space="preserve">ПОСЕЩЕНИЕ </w:t>
            </w: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bdr w:val="none" w:sz="0" w:space="0" w:color="auto" w:frame="1"/>
                <w:shd w:val="clear" w:color="auto" w:fill="F7F8FA"/>
                <w:lang w:eastAsia="ru-RU"/>
              </w:rPr>
              <w:t>музеев за дополнительную плату:</w:t>
            </w:r>
            <w:r w:rsidRPr="00622460">
              <w:rPr>
                <w:b/>
                <w:bCs/>
                <w:i/>
                <w:iCs/>
                <w:sz w:val="18"/>
                <w:szCs w:val="18"/>
                <w:u w:val="single"/>
                <w:shd w:val="clear" w:color="auto" w:fill="F7F8FA"/>
                <w:lang w:eastAsia="ru-RU"/>
              </w:rPr>
              <w:t xml:space="preserve"> СТРОГО ПРИ БРОНИРОВАНИИ ТУРА</w:t>
            </w:r>
          </w:p>
          <w:p w14:paraId="003E0481" w14:textId="03B6B3BA" w:rsidR="005560B4" w:rsidRPr="00622460" w:rsidRDefault="005C0373" w:rsidP="005560B4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i/>
                <w:iCs/>
                <w:sz w:val="18"/>
                <w:szCs w:val="18"/>
                <w:shd w:val="clear" w:color="auto" w:fill="F7F8FA"/>
              </w:rPr>
              <w:t xml:space="preserve">1) </w:t>
            </w:r>
            <w:bookmarkStart w:id="2" w:name="_Hlk220961413"/>
            <w:r w:rsidR="00440EF4" w:rsidRPr="00622460">
              <w:rPr>
                <w:b/>
                <w:bCs/>
                <w:sz w:val="18"/>
                <w:szCs w:val="18"/>
              </w:rPr>
              <w:t xml:space="preserve">Большой </w:t>
            </w:r>
            <w:r w:rsidR="005D0E85" w:rsidRPr="00622460">
              <w:rPr>
                <w:b/>
                <w:bCs/>
                <w:sz w:val="18"/>
                <w:szCs w:val="18"/>
              </w:rPr>
              <w:t>Меншиковский</w:t>
            </w:r>
            <w:r w:rsidR="00440EF4" w:rsidRPr="00622460">
              <w:rPr>
                <w:b/>
                <w:bCs/>
                <w:sz w:val="18"/>
                <w:szCs w:val="18"/>
              </w:rPr>
              <w:t xml:space="preserve"> дворец</w:t>
            </w:r>
            <w:r w:rsidRPr="00622460">
              <w:rPr>
                <w:b/>
                <w:bCs/>
                <w:sz w:val="18"/>
                <w:szCs w:val="18"/>
              </w:rPr>
              <w:t>. Стоимость УТОЧНЯЕТСЯ*</w:t>
            </w:r>
            <w:r w:rsidR="005560B4" w:rsidRPr="00622460">
              <w:rPr>
                <w:b/>
                <w:bCs/>
                <w:sz w:val="18"/>
                <w:szCs w:val="18"/>
              </w:rPr>
              <w:br/>
            </w:r>
            <w:r w:rsidR="005560B4" w:rsidRPr="00622460">
              <w:rPr>
                <w:sz w:val="18"/>
                <w:szCs w:val="18"/>
              </w:rPr>
              <w:t>Меншиковский</w:t>
            </w:r>
            <w:r w:rsidR="005560B4" w:rsidRPr="00622460">
              <w:rPr>
                <w:sz w:val="18"/>
                <w:szCs w:val="18"/>
              </w:rPr>
              <w:t xml:space="preserve"> дворец — один из первых больших каменных домов Санкт</w:t>
            </w:r>
            <w:r w:rsidR="005560B4" w:rsidRPr="00622460">
              <w:rPr>
                <w:sz w:val="18"/>
                <w:szCs w:val="18"/>
              </w:rPr>
              <w:noBreakHyphen/>
              <w:t xml:space="preserve">Петербурга, памятник раннего петровского барокко и живая страница истории города. Здесь звучит эхо громких судеб начала XVIII века: амбиции, торжество новой столицы и утончённый вкус эпохи, воплощённый в архитектуре и интерьере. </w:t>
            </w:r>
          </w:p>
          <w:p w14:paraId="33566D80" w14:textId="258159DB" w:rsidR="00440EF4" w:rsidRPr="00622460" w:rsidRDefault="005C0373" w:rsidP="005560B4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>2)</w:t>
            </w:r>
            <w:r w:rsidR="005D0E85" w:rsidRPr="00622460">
              <w:rPr>
                <w:b/>
                <w:bCs/>
                <w:sz w:val="18"/>
                <w:szCs w:val="18"/>
              </w:rPr>
              <w:t xml:space="preserve"> Китайский дворец</w:t>
            </w:r>
            <w:r w:rsidRPr="00622460">
              <w:rPr>
                <w:b/>
                <w:bCs/>
                <w:sz w:val="18"/>
                <w:szCs w:val="18"/>
              </w:rPr>
              <w:t xml:space="preserve">. </w:t>
            </w:r>
            <w:r w:rsidRPr="00622460">
              <w:rPr>
                <w:b/>
                <w:bCs/>
                <w:sz w:val="18"/>
                <w:szCs w:val="18"/>
              </w:rPr>
              <w:t>Стоимость УТОЧНЯЕТСЯ*</w:t>
            </w:r>
          </w:p>
          <w:p w14:paraId="6E60EE43" w14:textId="0DD610C8" w:rsidR="000167CB" w:rsidRPr="00622460" w:rsidRDefault="000167CB" w:rsidP="005560B4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color w:val="000000"/>
                <w:sz w:val="18"/>
                <w:szCs w:val="18"/>
                <w:shd w:val="clear" w:color="auto" w:fill="FFFFFF"/>
                <w:lang w:eastAsia="ru-RU"/>
              </w:rPr>
              <w:t>Китайский дворец в Петербурге — это маленькое чудо на грани Европы и Востока. С первого взгляда он захватывает необычным сочетанием изящества и экзотики: декоративные фасады с восточными орнаментами, нежные пастельные оттенки, позолота и резные детали будто перенесены из сказки о дальних морях. Дворец не кричит о себе громко — он шепчет: «заходи», приглашая в мир шинуазри, где каждая комната — будто отдельная история. Внутри вас ждут уютные салончики с панно и лакированными панелями, тонкие китайские мотивы в росписи и керамике, изящные мебельные ансамбли и зеркала, отражающие мягкий свет. Здесь чувствуешь себя не гостем в музее, а участником театральной сцены: фарфоровые статуэтки, витиеватая резьба и мельчайшие детали декора словно оживают при взгляде.</w:t>
            </w:r>
          </w:p>
          <w:p w14:paraId="15B39042" w14:textId="1A99F883" w:rsidR="00440EF4" w:rsidRPr="00622460" w:rsidRDefault="005C0373" w:rsidP="005560B4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</w:rPr>
            </w:pPr>
            <w:r w:rsidRPr="00622460">
              <w:rPr>
                <w:b/>
                <w:bCs/>
                <w:sz w:val="18"/>
                <w:szCs w:val="18"/>
              </w:rPr>
              <w:t xml:space="preserve">3) </w:t>
            </w:r>
            <w:r w:rsidR="00440EF4" w:rsidRPr="00622460">
              <w:rPr>
                <w:b/>
                <w:bCs/>
                <w:sz w:val="18"/>
                <w:szCs w:val="18"/>
              </w:rPr>
              <w:t>Интерактивный музейный комплекс «Музей Военно-Морской славы России»</w:t>
            </w:r>
            <w:r w:rsidRPr="00622460">
              <w:rPr>
                <w:b/>
                <w:bCs/>
                <w:sz w:val="18"/>
                <w:szCs w:val="18"/>
              </w:rPr>
              <w:t xml:space="preserve">. </w:t>
            </w:r>
            <w:r w:rsidRPr="00622460">
              <w:rPr>
                <w:b/>
                <w:bCs/>
                <w:sz w:val="18"/>
                <w:szCs w:val="18"/>
              </w:rPr>
              <w:t>Стоимость УТОЧНЯЕТСЯ</w:t>
            </w:r>
            <w:bookmarkEnd w:id="2"/>
            <w:r w:rsidRPr="00622460">
              <w:rPr>
                <w:b/>
                <w:bCs/>
                <w:sz w:val="18"/>
                <w:szCs w:val="18"/>
              </w:rPr>
              <w:t>*</w:t>
            </w:r>
          </w:p>
          <w:p w14:paraId="1FDF75AF" w14:textId="50CDD1D0" w:rsidR="005560B4" w:rsidRPr="00622460" w:rsidRDefault="005560B4" w:rsidP="005560B4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>Г</w:t>
            </w:r>
            <w:r w:rsidRPr="00622460">
              <w:rPr>
                <w:sz w:val="18"/>
                <w:szCs w:val="18"/>
              </w:rPr>
              <w:t>лавная особенность</w:t>
            </w:r>
            <w:r w:rsidRPr="00622460">
              <w:rPr>
                <w:sz w:val="18"/>
                <w:szCs w:val="18"/>
              </w:rPr>
              <w:t xml:space="preserve"> музея </w:t>
            </w:r>
            <w:r w:rsidRPr="00622460">
              <w:rPr>
                <w:sz w:val="18"/>
                <w:szCs w:val="18"/>
              </w:rPr>
              <w:t>— первая советская атомная подводная лодка К-3 «Ленинский комсомол», размещенная внутри здания, а также залы с мультимедийными экспозициями об истории флота.</w:t>
            </w:r>
          </w:p>
          <w:p w14:paraId="0DBC8D8E" w14:textId="256CCB7D" w:rsidR="00637019" w:rsidRPr="00622460" w:rsidRDefault="00637019" w:rsidP="005560B4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 w:rsidRPr="00622460">
              <w:rPr>
                <w:sz w:val="18"/>
                <w:szCs w:val="18"/>
              </w:rPr>
              <w:t xml:space="preserve"> </w:t>
            </w:r>
            <w:r w:rsidR="003A2CCF" w:rsidRPr="00622460">
              <w:rPr>
                <w:sz w:val="18"/>
                <w:szCs w:val="18"/>
              </w:rPr>
              <w:t xml:space="preserve">17:00 - 18:00 </w:t>
            </w:r>
            <w:r w:rsidR="00BB643B" w:rsidRPr="00622460">
              <w:rPr>
                <w:sz w:val="18"/>
                <w:szCs w:val="18"/>
              </w:rPr>
              <w:t xml:space="preserve">Окончание программы, отправление в Ярославль  </w:t>
            </w:r>
          </w:p>
        </w:tc>
      </w:tr>
    </w:tbl>
    <w:p w14:paraId="2AB29B9C" w14:textId="77777777" w:rsidR="00E24410" w:rsidRDefault="00E24410"/>
    <w:p w14:paraId="5A4EF4C9" w14:textId="77777777" w:rsidR="00E24410" w:rsidRDefault="00E24410"/>
    <w:p w14:paraId="08FE7327" w14:textId="2AF591A2" w:rsidR="00E24410" w:rsidRPr="006475C1" w:rsidRDefault="00D11A85" w:rsidP="006475C1">
      <w:pPr>
        <w:rPr>
          <w:b/>
          <w:bCs/>
        </w:rPr>
      </w:pPr>
      <w:r w:rsidRPr="00957DF5">
        <w:rPr>
          <w:b/>
          <w:bCs/>
        </w:rPr>
        <w:t xml:space="preserve">Стоимость тура на одного человека при </w:t>
      </w:r>
      <w:r w:rsidR="00957DF5" w:rsidRPr="00957DF5">
        <w:rPr>
          <w:b/>
          <w:bCs/>
        </w:rPr>
        <w:t xml:space="preserve">двухместном размещении: </w:t>
      </w:r>
    </w:p>
    <w:tbl>
      <w:tblPr>
        <w:tblStyle w:val="a6"/>
        <w:tblW w:w="850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835"/>
        <w:gridCol w:w="2268"/>
      </w:tblGrid>
      <w:tr w:rsidR="00F81E0D" w14:paraId="7443D2F4" w14:textId="1138581E" w:rsidTr="00893F4C">
        <w:trPr>
          <w:trHeight w:val="355"/>
        </w:trPr>
        <w:tc>
          <w:tcPr>
            <w:tcW w:w="1844" w:type="dxa"/>
          </w:tcPr>
          <w:p w14:paraId="77F1E64D" w14:textId="6028C6CD" w:rsidR="00F81E0D" w:rsidRPr="00BD7C4E" w:rsidRDefault="00F81E0D" w:rsidP="00BD7C4E">
            <w:pPr>
              <w:jc w:val="center"/>
              <w:rPr>
                <w:b/>
                <w:bCs/>
              </w:rPr>
            </w:pPr>
            <w:r w:rsidRPr="00BD7C4E">
              <w:rPr>
                <w:b/>
                <w:bCs/>
              </w:rPr>
              <w:lastRenderedPageBreak/>
              <w:t>Санкт-Петербург</w:t>
            </w:r>
            <w:r>
              <w:rPr>
                <w:b/>
                <w:bCs/>
              </w:rPr>
              <w:t xml:space="preserve"> - Выборг</w:t>
            </w:r>
            <w:r w:rsidRPr="00BD7C4E">
              <w:rPr>
                <w:b/>
                <w:bCs/>
              </w:rPr>
              <w:br/>
            </w:r>
          </w:p>
        </w:tc>
        <w:tc>
          <w:tcPr>
            <w:tcW w:w="1559" w:type="dxa"/>
          </w:tcPr>
          <w:p w14:paraId="0AD18A64" w14:textId="7B29F62B" w:rsidR="00F81E0D" w:rsidRPr="00BD7C4E" w:rsidRDefault="00F81E0D" w:rsidP="00BD7C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Взрослые</w:t>
            </w:r>
          </w:p>
        </w:tc>
        <w:tc>
          <w:tcPr>
            <w:tcW w:w="2835" w:type="dxa"/>
          </w:tcPr>
          <w:p w14:paraId="0C7F6CB3" w14:textId="0FB5D7C8" w:rsidR="00F81E0D" w:rsidRPr="00BD7C4E" w:rsidRDefault="00F81E0D" w:rsidP="00BD7C4E">
            <w:pPr>
              <w:jc w:val="center"/>
              <w:rPr>
                <w:b/>
                <w:bCs/>
              </w:rPr>
            </w:pPr>
            <w:r w:rsidRPr="00957DF5">
              <w:rPr>
                <w:b/>
                <w:bCs/>
              </w:rPr>
              <w:t xml:space="preserve">Пенсионеры, </w:t>
            </w:r>
            <w:r w:rsidR="00654E42" w:rsidRPr="00957DF5">
              <w:rPr>
                <w:b/>
                <w:bCs/>
              </w:rPr>
              <w:t>студенты,</w:t>
            </w:r>
            <w:r>
              <w:rPr>
                <w:b/>
                <w:bCs/>
              </w:rPr>
              <w:t xml:space="preserve"> </w:t>
            </w:r>
            <w:r w:rsidRPr="00957DF5">
              <w:rPr>
                <w:b/>
                <w:bCs/>
              </w:rPr>
              <w:t>школьники с 16 лет</w:t>
            </w:r>
          </w:p>
        </w:tc>
        <w:tc>
          <w:tcPr>
            <w:tcW w:w="2268" w:type="dxa"/>
          </w:tcPr>
          <w:p w14:paraId="39991ED6" w14:textId="7E045CE2" w:rsidR="00F81E0D" w:rsidRPr="00957DF5" w:rsidRDefault="00F81E0D" w:rsidP="00D86C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Школьники до 16 лет</w:t>
            </w:r>
          </w:p>
        </w:tc>
      </w:tr>
      <w:tr w:rsidR="00F81E0D" w14:paraId="1ADD8394" w14:textId="4240CA77" w:rsidTr="00893F4C">
        <w:trPr>
          <w:trHeight w:val="435"/>
        </w:trPr>
        <w:tc>
          <w:tcPr>
            <w:tcW w:w="1844" w:type="dxa"/>
          </w:tcPr>
          <w:p w14:paraId="232DD330" w14:textId="77777777" w:rsidR="00F81E0D" w:rsidRDefault="00F81E0D" w:rsidP="008F4AED">
            <w:r>
              <w:t>Достоевский 4*</w:t>
            </w:r>
          </w:p>
          <w:p w14:paraId="1141388F" w14:textId="0FB442B2" w:rsidR="00F81E0D" w:rsidRDefault="00F81E0D" w:rsidP="008F4AED">
            <w:r>
              <w:t>07.08-09.08.2026</w:t>
            </w:r>
          </w:p>
        </w:tc>
        <w:tc>
          <w:tcPr>
            <w:tcW w:w="1559" w:type="dxa"/>
          </w:tcPr>
          <w:p w14:paraId="0E238591" w14:textId="3268BB60" w:rsidR="00F81E0D" w:rsidRDefault="00415BCA" w:rsidP="005D0F36">
            <w:pPr>
              <w:jc w:val="center"/>
            </w:pPr>
            <w:r>
              <w:t>28 400</w:t>
            </w:r>
          </w:p>
        </w:tc>
        <w:tc>
          <w:tcPr>
            <w:tcW w:w="2835" w:type="dxa"/>
          </w:tcPr>
          <w:p w14:paraId="03C7C753" w14:textId="044F9E44" w:rsidR="00F81E0D" w:rsidRDefault="00415BCA" w:rsidP="005D0F36">
            <w:pPr>
              <w:jc w:val="center"/>
            </w:pPr>
            <w:r>
              <w:t>28 100</w:t>
            </w:r>
          </w:p>
        </w:tc>
        <w:tc>
          <w:tcPr>
            <w:tcW w:w="2268" w:type="dxa"/>
          </w:tcPr>
          <w:p w14:paraId="4AA3FF16" w14:textId="2F53A243" w:rsidR="00F81E0D" w:rsidRDefault="00695DE2" w:rsidP="00695DE2">
            <w:pPr>
              <w:jc w:val="center"/>
            </w:pPr>
            <w:r>
              <w:t>28 100</w:t>
            </w:r>
          </w:p>
        </w:tc>
      </w:tr>
    </w:tbl>
    <w:p w14:paraId="31C34332" w14:textId="571A8C1B" w:rsidR="006475C1" w:rsidRPr="005C0373" w:rsidRDefault="006475C1">
      <w:pPr>
        <w:rPr>
          <w:b/>
          <w:bCs/>
        </w:rPr>
      </w:pPr>
      <w:r w:rsidRPr="005C0373">
        <w:rPr>
          <w:b/>
          <w:bCs/>
        </w:rPr>
        <w:t xml:space="preserve">Одноместное размещение - </w:t>
      </w:r>
      <w:r w:rsidR="00415BCA" w:rsidRPr="005C0373">
        <w:rPr>
          <w:b/>
          <w:bCs/>
        </w:rPr>
        <w:t>5 500 рублей.</w:t>
      </w:r>
    </w:p>
    <w:p w14:paraId="4F1AF1BF" w14:textId="70240AE7" w:rsidR="001D7C5F" w:rsidRPr="00654E42" w:rsidRDefault="004360DA">
      <w:pPr>
        <w:rPr>
          <w:b/>
          <w:bCs/>
        </w:rPr>
      </w:pPr>
      <w:r w:rsidRPr="006475C1">
        <w:rPr>
          <w:color w:val="C00000"/>
        </w:rPr>
        <w:br/>
      </w:r>
      <w:r w:rsidR="00C54801" w:rsidRPr="00654E42">
        <w:rPr>
          <w:b/>
          <w:bCs/>
        </w:rPr>
        <w:t>В стоимость включено:</w:t>
      </w:r>
    </w:p>
    <w:p w14:paraId="25A01EE7" w14:textId="3A2C6A5B" w:rsidR="00654E42" w:rsidRDefault="00654E42" w:rsidP="00654E42">
      <w:pPr>
        <w:pStyle w:val="af8"/>
        <w:numPr>
          <w:ilvl w:val="0"/>
          <w:numId w:val="11"/>
        </w:numPr>
      </w:pPr>
      <w:r w:rsidRPr="00654E42">
        <w:t xml:space="preserve"> </w:t>
      </w:r>
      <w:r w:rsidR="00AC21EB">
        <w:t>Т</w:t>
      </w:r>
      <w:r w:rsidRPr="00654E42">
        <w:t>ранспортное обслуживание по программе</w:t>
      </w:r>
    </w:p>
    <w:p w14:paraId="264ABA0A" w14:textId="6E159DB5" w:rsidR="00654E42" w:rsidRPr="00654E42" w:rsidRDefault="00AC21EB" w:rsidP="00654E42">
      <w:pPr>
        <w:pStyle w:val="af8"/>
        <w:numPr>
          <w:ilvl w:val="0"/>
          <w:numId w:val="11"/>
        </w:numPr>
      </w:pPr>
      <w:r>
        <w:t>П</w:t>
      </w:r>
      <w:r w:rsidR="00654E42" w:rsidRPr="00654E42">
        <w:t>роживание в гостинице 2-х местные номера стандарт со всеми удобствами. </w:t>
      </w:r>
      <w:r w:rsidR="00654E42" w:rsidRPr="00654E42">
        <w:rPr>
          <w:b/>
          <w:bCs/>
          <w:i/>
          <w:iCs/>
        </w:rPr>
        <w:t xml:space="preserve">Третий турист в номере на доп. </w:t>
      </w:r>
      <w:r w:rsidR="00654E42">
        <w:rPr>
          <w:b/>
          <w:bCs/>
          <w:i/>
          <w:iCs/>
        </w:rPr>
        <w:t>м</w:t>
      </w:r>
      <w:r w:rsidR="00654E42" w:rsidRPr="00654E42">
        <w:rPr>
          <w:b/>
          <w:bCs/>
          <w:i/>
          <w:iCs/>
        </w:rPr>
        <w:t>есте</w:t>
      </w:r>
    </w:p>
    <w:p w14:paraId="314ABDB1" w14:textId="745CCF74" w:rsidR="00654E42" w:rsidRDefault="00654E42" w:rsidP="00654E42">
      <w:pPr>
        <w:pStyle w:val="af8"/>
        <w:numPr>
          <w:ilvl w:val="0"/>
          <w:numId w:val="11"/>
        </w:numPr>
      </w:pPr>
      <w:r w:rsidRPr="00654E42">
        <w:t xml:space="preserve"> </w:t>
      </w:r>
      <w:r w:rsidR="00AC21EB">
        <w:t>П</w:t>
      </w:r>
      <w:r w:rsidRPr="00654E42">
        <w:t>итание: 3 завтрака, 2 обеда</w:t>
      </w:r>
    </w:p>
    <w:p w14:paraId="52E06898" w14:textId="4AEDFC4E" w:rsidR="00654E42" w:rsidRDefault="00AC21EB" w:rsidP="00654E42">
      <w:pPr>
        <w:pStyle w:val="af8"/>
        <w:numPr>
          <w:ilvl w:val="0"/>
          <w:numId w:val="11"/>
        </w:numPr>
      </w:pPr>
      <w:r>
        <w:t>Э</w:t>
      </w:r>
      <w:r w:rsidR="00654E42" w:rsidRPr="00654E42">
        <w:t>кскурсионное обслуживание</w:t>
      </w:r>
      <w:r w:rsidR="00F2685F">
        <w:t xml:space="preserve"> по программе тура</w:t>
      </w:r>
    </w:p>
    <w:p w14:paraId="0408B1EA" w14:textId="21CB4042" w:rsidR="00654E42" w:rsidRDefault="00AC21EB" w:rsidP="00654E42">
      <w:pPr>
        <w:pStyle w:val="af8"/>
        <w:numPr>
          <w:ilvl w:val="0"/>
          <w:numId w:val="11"/>
        </w:numPr>
      </w:pPr>
      <w:r>
        <w:t>В</w:t>
      </w:r>
      <w:r w:rsidR="00654E42" w:rsidRPr="00654E42">
        <w:t>ходные билеты в музеи</w:t>
      </w:r>
    </w:p>
    <w:p w14:paraId="0369DF97" w14:textId="2458A5E4" w:rsidR="00654E42" w:rsidRDefault="00AC21EB" w:rsidP="00654E42">
      <w:pPr>
        <w:pStyle w:val="af8"/>
        <w:numPr>
          <w:ilvl w:val="0"/>
          <w:numId w:val="11"/>
        </w:numPr>
      </w:pPr>
      <w:r>
        <w:t>У</w:t>
      </w:r>
      <w:r w:rsidR="00654E42" w:rsidRPr="00654E42">
        <w:t>слуги руководителя группы</w:t>
      </w:r>
      <w:r w:rsidR="00F2685F">
        <w:t xml:space="preserve"> и гида-экскурсовода</w:t>
      </w:r>
    </w:p>
    <w:p w14:paraId="5006F2E6" w14:textId="7E860A5A" w:rsidR="00654E42" w:rsidRDefault="00654E42" w:rsidP="00654E42">
      <w:pPr>
        <w:pStyle w:val="af8"/>
        <w:numPr>
          <w:ilvl w:val="0"/>
          <w:numId w:val="11"/>
        </w:numPr>
      </w:pPr>
      <w:r>
        <w:t>Страховка от НС</w:t>
      </w:r>
    </w:p>
    <w:p w14:paraId="276EEAF8" w14:textId="77777777" w:rsidR="00654E42" w:rsidRPr="00654E42" w:rsidRDefault="00654E42" w:rsidP="00654E42"/>
    <w:p w14:paraId="6B474BE9" w14:textId="77777777" w:rsidR="006475C1" w:rsidRDefault="006475C1" w:rsidP="006475C1">
      <w:r>
        <w:t>Дополнительно оплачивается СТРОГО ПРИ БРОНИРОВАНИИ ТУРА:</w:t>
      </w:r>
    </w:p>
    <w:p w14:paraId="5F2C3822" w14:textId="4EA10CB9" w:rsidR="006475C1" w:rsidRDefault="006475C1" w:rsidP="006475C1">
      <w:pPr>
        <w:pStyle w:val="af8"/>
        <w:numPr>
          <w:ilvl w:val="0"/>
          <w:numId w:val="12"/>
        </w:numPr>
      </w:pPr>
      <w:r>
        <w:t>Музей-макет «Петровская Акватория» - 700 руб./чел. – все категории</w:t>
      </w:r>
    </w:p>
    <w:p w14:paraId="1BCAE3A5" w14:textId="613A4480" w:rsidR="006475C1" w:rsidRDefault="006475C1" w:rsidP="006475C1">
      <w:pPr>
        <w:pStyle w:val="af8"/>
        <w:numPr>
          <w:ilvl w:val="0"/>
          <w:numId w:val="12"/>
        </w:numPr>
      </w:pPr>
      <w:r>
        <w:t>Ленфильм, экспозиция «Пропавшие в кинохронике» - 900 руб./чел. – взрослые, 700 руб./чел. – пенсионеры, дети до 17 лет включительно</w:t>
      </w:r>
    </w:p>
    <w:p w14:paraId="1030168B" w14:textId="66EEDF86" w:rsidR="00E24410" w:rsidRDefault="006475C1" w:rsidP="006475C1">
      <w:pPr>
        <w:pStyle w:val="af8"/>
        <w:numPr>
          <w:ilvl w:val="0"/>
          <w:numId w:val="12"/>
        </w:numPr>
      </w:pPr>
      <w:r>
        <w:t>Посещение Исаакиевского собора - 700 руб./чел. – все категории</w:t>
      </w:r>
    </w:p>
    <w:p w14:paraId="7501FF14" w14:textId="757CF596" w:rsidR="00BA4B27" w:rsidRDefault="00BA4B27" w:rsidP="006475C1">
      <w:pPr>
        <w:pStyle w:val="af8"/>
        <w:numPr>
          <w:ilvl w:val="0"/>
          <w:numId w:val="12"/>
        </w:numPr>
        <w:rPr>
          <w:b/>
          <w:bCs/>
          <w:i/>
          <w:iCs/>
        </w:rPr>
      </w:pPr>
      <w:r w:rsidRPr="00BA4B27">
        <w:t>Путешествие «Средневековый Выборг»</w:t>
      </w:r>
      <w:r>
        <w:t xml:space="preserve"> - </w:t>
      </w:r>
      <w:r w:rsidRPr="00BA4B27">
        <w:t xml:space="preserve">4 600 руб./чел. - взрослые, 4 250 руб./чел. - пенсионеры, дети до 17 лет включительно. </w:t>
      </w:r>
      <w:r w:rsidRPr="00BA4B27">
        <w:rPr>
          <w:b/>
          <w:bCs/>
          <w:i/>
          <w:iCs/>
        </w:rPr>
        <w:t>Экскурсия состоится при группе не менее 15 человек.</w:t>
      </w:r>
    </w:p>
    <w:p w14:paraId="776B8AD7" w14:textId="77777777" w:rsidR="005C0373" w:rsidRPr="005C0373" w:rsidRDefault="005C0373" w:rsidP="005C0373">
      <w:pPr>
        <w:pStyle w:val="af8"/>
        <w:numPr>
          <w:ilvl w:val="0"/>
          <w:numId w:val="12"/>
        </w:numPr>
      </w:pPr>
      <w:r w:rsidRPr="005C0373">
        <w:t>Большой Меншиковский дворец. Стоимость УТОЧНЯЕТСЯ*</w:t>
      </w:r>
    </w:p>
    <w:p w14:paraId="73BA61B9" w14:textId="2F5D0016" w:rsidR="005C0373" w:rsidRPr="005C0373" w:rsidRDefault="005C0373" w:rsidP="005C0373">
      <w:pPr>
        <w:pStyle w:val="af8"/>
        <w:numPr>
          <w:ilvl w:val="0"/>
          <w:numId w:val="12"/>
        </w:numPr>
      </w:pPr>
      <w:r w:rsidRPr="005C0373">
        <w:t>Китайский дворец. Стоимость УТОЧНЯЕТСЯ*</w:t>
      </w:r>
    </w:p>
    <w:p w14:paraId="55E67806" w14:textId="6D65D268" w:rsidR="005C0373" w:rsidRPr="005C0373" w:rsidRDefault="005C0373" w:rsidP="005C0373">
      <w:pPr>
        <w:pStyle w:val="af8"/>
        <w:numPr>
          <w:ilvl w:val="0"/>
          <w:numId w:val="12"/>
        </w:numPr>
      </w:pPr>
      <w:r w:rsidRPr="005C0373">
        <w:t>Интерактивный музейный комплекс «Музей Военно-Морской славы России». Стоимость УТОЧНЯЕТСЯ</w:t>
      </w:r>
    </w:p>
    <w:p w14:paraId="3F9CB53F" w14:textId="4E23C423" w:rsidR="00CB081E" w:rsidRDefault="00CB081E" w:rsidP="00CB081E">
      <w:pPr>
        <w:jc w:val="center"/>
      </w:pPr>
    </w:p>
    <w:p w14:paraId="6788E12F" w14:textId="77777777" w:rsidR="00654E42" w:rsidRPr="00654E42" w:rsidRDefault="00654E42" w:rsidP="00654E42"/>
    <w:p w14:paraId="0933B83F" w14:textId="77777777" w:rsidR="00654E42" w:rsidRPr="00654E42" w:rsidRDefault="00654E42" w:rsidP="00654E42">
      <w:pPr>
        <w:jc w:val="center"/>
      </w:pPr>
      <w:r w:rsidRPr="00654E42">
        <w:rPr>
          <w:b/>
          <w:bCs/>
        </w:rPr>
        <w:t>Размещение в гостинице  «Достоевский» 4* </w:t>
      </w:r>
      <w:hyperlink r:id="rId9" w:history="1">
        <w:r w:rsidRPr="00654E42">
          <w:rPr>
            <w:b/>
            <w:bCs/>
            <w:color w:val="0563C1"/>
            <w:u w:val="single"/>
          </w:rPr>
          <w:t>(Номер реестровой записи: С782024015569 )</w:t>
        </w:r>
      </w:hyperlink>
    </w:p>
    <w:p w14:paraId="202FF925" w14:textId="77777777" w:rsidR="00654E42" w:rsidRPr="00654E42" w:rsidRDefault="00654E42" w:rsidP="00654E42">
      <w:pPr>
        <w:rPr>
          <w:b/>
          <w:bCs/>
        </w:rPr>
      </w:pPr>
      <w:r w:rsidRPr="00654E42">
        <w:t>Гостиница «Достоевский» 4* в Санкт-Петербурге — это современный отель в стиле «северный модерн» в исторической зоне рядом с Невским проспектом (метро «Владимирская»</w:t>
      </w:r>
      <w:proofErr w:type="gramStart"/>
      <w:r w:rsidRPr="00654E42">
        <w:t>/«</w:t>
      </w:r>
      <w:proofErr w:type="gramEnd"/>
      <w:r w:rsidRPr="00654E42">
        <w:t xml:space="preserve">Достоевская»), предлагающий комфортные номера, завтрак-«шведский стол», бизнес-услуги, тренажерный зал, сауну и панорамную баню с видом на город. Отель расположен в здании, где когда-то был крупный торговый дом, и в непосредственной близости к дому, где жил Ф.М. Достоевский, что добавляет исторической атмосферы. </w:t>
      </w:r>
    </w:p>
    <w:p w14:paraId="6B75B304" w14:textId="77777777" w:rsidR="00654E42" w:rsidRPr="00654E42" w:rsidRDefault="00654E42" w:rsidP="00654E42">
      <w:pPr>
        <w:rPr>
          <w:b/>
          <w:bCs/>
        </w:rPr>
      </w:pPr>
    </w:p>
    <w:p w14:paraId="1D619199" w14:textId="77777777" w:rsidR="00654E42" w:rsidRPr="00654E42" w:rsidRDefault="00654E42" w:rsidP="00654E42">
      <w:pPr>
        <w:rPr>
          <w:b/>
          <w:bCs/>
        </w:rPr>
      </w:pPr>
      <w:r w:rsidRPr="00654E42">
        <w:rPr>
          <w:b/>
          <w:bCs/>
        </w:rPr>
        <w:t>О номере:</w:t>
      </w:r>
    </w:p>
    <w:p w14:paraId="431B58D9" w14:textId="77777777" w:rsidR="00654E42" w:rsidRPr="00654E42" w:rsidRDefault="00654E42" w:rsidP="00654E42">
      <w:r w:rsidRPr="00654E42">
        <w:t>Оборудованные всем необходимым для качественного отдыха номера «Стандарт» предлагают гостям атмосферу комфорта и уюта. В зависимости от Ваших предпочтений мы можем предложить номера с раздельными либо совмещенными кроватями. Окна номеров выходят в уютные внутренние дворики — атриумы и террасу ресторана, либо на улицы города. Кулер с комплиментарной водой и ледогенератор расположен на каждом этаже отеля.</w:t>
      </w:r>
    </w:p>
    <w:p w14:paraId="0B2C5480" w14:textId="77777777" w:rsidR="00654E42" w:rsidRPr="00654E42" w:rsidRDefault="00654E42" w:rsidP="00654E42">
      <w:pPr>
        <w:rPr>
          <w:b/>
        </w:rPr>
      </w:pPr>
      <w:r w:rsidRPr="00654E42">
        <w:rPr>
          <w:b/>
        </w:rPr>
        <w:t>Третий турист в номере размещается на дополнительном месте - «евро-раскладушка».</w:t>
      </w:r>
    </w:p>
    <w:p w14:paraId="3EB279E8" w14:textId="77777777" w:rsidR="00654E42" w:rsidRPr="00654E42" w:rsidRDefault="00654E42" w:rsidP="00654E42">
      <w:pPr>
        <w:rPr>
          <w:b/>
        </w:rPr>
      </w:pPr>
    </w:p>
    <w:p w14:paraId="5FFB9717" w14:textId="77777777" w:rsidR="00654E42" w:rsidRPr="00654E42" w:rsidRDefault="00654E42" w:rsidP="00654E42">
      <w:pPr>
        <w:rPr>
          <w:b/>
          <w:bCs/>
        </w:rPr>
      </w:pPr>
      <w:r w:rsidRPr="00654E42">
        <w:rPr>
          <w:b/>
          <w:bCs/>
        </w:rPr>
        <w:t>Адрес: Санкт-Петербург, Владимирский пр-т, 19</w:t>
      </w:r>
    </w:p>
    <w:p w14:paraId="51E03714" w14:textId="77777777" w:rsidR="00654E42" w:rsidRPr="00654E42" w:rsidRDefault="00654E42" w:rsidP="00654E42">
      <w:pPr>
        <w:rPr>
          <w:b/>
          <w:bCs/>
        </w:rPr>
      </w:pPr>
    </w:p>
    <w:p w14:paraId="21ADDF6C" w14:textId="77777777" w:rsidR="00654E42" w:rsidRPr="00654E42" w:rsidRDefault="00654E42" w:rsidP="00654E42">
      <w:pPr>
        <w:rPr>
          <w:b/>
        </w:rPr>
      </w:pPr>
      <w:r w:rsidRPr="00654E42">
        <w:rPr>
          <w:b/>
        </w:rPr>
        <w:t>ВАЖНО:</w:t>
      </w:r>
    </w:p>
    <w:p w14:paraId="2660EDF4" w14:textId="77777777" w:rsidR="00654E42" w:rsidRPr="00654E42" w:rsidRDefault="00654E42" w:rsidP="00654E42">
      <w:r w:rsidRPr="00654E42">
        <w:t>- При группе менее 23 человек, туроператор оставляет за собой право на замену автобуса вместимостью до 30 мест.</w:t>
      </w:r>
    </w:p>
    <w:p w14:paraId="6F957A90" w14:textId="77777777" w:rsidR="00654E42" w:rsidRPr="00654E42" w:rsidRDefault="00654E42" w:rsidP="00654E42">
      <w:r w:rsidRPr="00654E42">
        <w:t xml:space="preserve">- Схема автобуса условная и отражает последовательность заполнения мест в автобусе. Дверь в автобусе зависит от его конфигурации и может располагаться как за 5 рядом, так и за 6 и 7. </w:t>
      </w:r>
    </w:p>
    <w:p w14:paraId="548BC6BF" w14:textId="77777777" w:rsidR="00654E42" w:rsidRPr="00654E42" w:rsidRDefault="00654E42" w:rsidP="00654E42">
      <w:r w:rsidRPr="00654E42">
        <w:t>- При бронировании тура для одного туриста, действует следующее правило: если место у окна занято, то сажать одиночного туриста необходимо на соседнее свободное кресло (если данное правило не выполняется, туроператор оставляет за собой право пересадить туриста)</w:t>
      </w:r>
    </w:p>
    <w:p w14:paraId="11545E8A" w14:textId="77777777" w:rsidR="00654E42" w:rsidRPr="00654E42" w:rsidRDefault="00654E42" w:rsidP="00654E42">
      <w:r w:rsidRPr="00654E42">
        <w:tab/>
      </w:r>
    </w:p>
    <w:p w14:paraId="6CBB7CBE" w14:textId="1A4D3375" w:rsidR="00654E42" w:rsidRPr="00654E42" w:rsidRDefault="00654E42" w:rsidP="00654E42">
      <w:r w:rsidRPr="00654E42">
        <w:rPr>
          <w:b/>
        </w:rPr>
        <w:t>Внимание!</w:t>
      </w:r>
      <w:r w:rsidRPr="00654E42">
        <w:t xml:space="preserve"> Время начала экскурсий указано ориентировочное! Перед началом экскурсии сопровождающий - гид на маршруте сообщает точное время встречи и начала экскурсии.</w:t>
      </w:r>
    </w:p>
    <w:p w14:paraId="6FAD7018" w14:textId="77777777" w:rsidR="00654E42" w:rsidRPr="00654E42" w:rsidRDefault="00654E42" w:rsidP="00654E42"/>
    <w:p w14:paraId="6BB23849" w14:textId="77777777" w:rsidR="00654E42" w:rsidRPr="00654E42" w:rsidRDefault="00654E42" w:rsidP="00654E42">
      <w:r w:rsidRPr="00654E42">
        <w:lastRenderedPageBreak/>
        <w:t>*организатор оставляет за собой право менять последовательность экскурсий, а также производить их замену на равноценные.</w:t>
      </w:r>
    </w:p>
    <w:p w14:paraId="2F263431" w14:textId="77777777" w:rsidR="00654E42" w:rsidRPr="00654E42" w:rsidRDefault="00654E42" w:rsidP="00654E42">
      <w:pPr>
        <w:jc w:val="center"/>
      </w:pPr>
    </w:p>
    <w:p w14:paraId="67AD1663" w14:textId="77777777" w:rsidR="00654E42" w:rsidRPr="00654E42" w:rsidRDefault="00654E42" w:rsidP="00654E42">
      <w:pPr>
        <w:jc w:val="center"/>
        <w:rPr>
          <w:i/>
        </w:rPr>
      </w:pPr>
      <w:r w:rsidRPr="00654E42">
        <w:rPr>
          <w:i/>
        </w:rPr>
        <w:t>Цены на туры с настоящего времени не зафиксированы, и могут быть изменены в большую или меньшую сторону в зависимости от уровня спроса в любой момент.</w:t>
      </w:r>
    </w:p>
    <w:p w14:paraId="4D285133" w14:textId="77777777" w:rsidR="00654E42" w:rsidRPr="00A40AC0" w:rsidRDefault="00654E42" w:rsidP="00CB081E">
      <w:pPr>
        <w:jc w:val="center"/>
      </w:pPr>
    </w:p>
    <w:sectPr w:rsidR="00654E42" w:rsidRPr="00A40AC0">
      <w:pgSz w:w="11906" w:h="16838"/>
      <w:pgMar w:top="1440" w:right="1800" w:bottom="993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4E83" w14:textId="77777777" w:rsidR="0011228F" w:rsidRDefault="0011228F">
      <w:r>
        <w:separator/>
      </w:r>
    </w:p>
  </w:endnote>
  <w:endnote w:type="continuationSeparator" w:id="0">
    <w:p w14:paraId="4D8F4D33" w14:textId="77777777" w:rsidR="0011228F" w:rsidRDefault="0011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7124" w14:textId="77777777" w:rsidR="0011228F" w:rsidRDefault="0011228F">
      <w:r>
        <w:separator/>
      </w:r>
    </w:p>
  </w:footnote>
  <w:footnote w:type="continuationSeparator" w:id="0">
    <w:p w14:paraId="18AC610C" w14:textId="77777777" w:rsidR="0011228F" w:rsidRDefault="00112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00000003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90E8D"/>
    <w:multiLevelType w:val="hybridMultilevel"/>
    <w:tmpl w:val="2DE036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37321"/>
    <w:multiLevelType w:val="hybridMultilevel"/>
    <w:tmpl w:val="F26E1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A73FC"/>
    <w:multiLevelType w:val="hybridMultilevel"/>
    <w:tmpl w:val="C7B024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1426B"/>
    <w:multiLevelType w:val="hybridMultilevel"/>
    <w:tmpl w:val="3B9A00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3196B"/>
    <w:multiLevelType w:val="hybridMultilevel"/>
    <w:tmpl w:val="A3F68D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A6D4D"/>
    <w:multiLevelType w:val="hybridMultilevel"/>
    <w:tmpl w:val="C388B4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06F7F"/>
    <w:multiLevelType w:val="hybridMultilevel"/>
    <w:tmpl w:val="77DCA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B0FD0"/>
    <w:multiLevelType w:val="hybridMultilevel"/>
    <w:tmpl w:val="C4C0B2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556BB"/>
    <w:multiLevelType w:val="hybridMultilevel"/>
    <w:tmpl w:val="0000000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C010E"/>
    <w:multiLevelType w:val="hybridMultilevel"/>
    <w:tmpl w:val="3CE81D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F3CB1"/>
    <w:multiLevelType w:val="hybridMultilevel"/>
    <w:tmpl w:val="18E8C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5"/>
  </w:num>
  <w:num w:numId="8">
    <w:abstractNumId w:val="2"/>
  </w:num>
  <w:num w:numId="9">
    <w:abstractNumId w:val="3"/>
  </w:num>
  <w:num w:numId="10">
    <w:abstractNumId w:val="12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D3"/>
    <w:rsid w:val="00003F2C"/>
    <w:rsid w:val="00004E34"/>
    <w:rsid w:val="00007801"/>
    <w:rsid w:val="00010809"/>
    <w:rsid w:val="00012E49"/>
    <w:rsid w:val="0001315B"/>
    <w:rsid w:val="000167CB"/>
    <w:rsid w:val="00023343"/>
    <w:rsid w:val="00024FED"/>
    <w:rsid w:val="00037182"/>
    <w:rsid w:val="000410D6"/>
    <w:rsid w:val="00050C68"/>
    <w:rsid w:val="00053BFD"/>
    <w:rsid w:val="000576E9"/>
    <w:rsid w:val="00064101"/>
    <w:rsid w:val="00073594"/>
    <w:rsid w:val="0008727D"/>
    <w:rsid w:val="00094255"/>
    <w:rsid w:val="00097E62"/>
    <w:rsid w:val="000A4A3F"/>
    <w:rsid w:val="000B1945"/>
    <w:rsid w:val="000B52E0"/>
    <w:rsid w:val="000B7505"/>
    <w:rsid w:val="000C64E0"/>
    <w:rsid w:val="000D0EAA"/>
    <w:rsid w:val="000D48F1"/>
    <w:rsid w:val="000E1EAF"/>
    <w:rsid w:val="001027EB"/>
    <w:rsid w:val="00102AF0"/>
    <w:rsid w:val="0010789D"/>
    <w:rsid w:val="0011228F"/>
    <w:rsid w:val="001204F1"/>
    <w:rsid w:val="00121621"/>
    <w:rsid w:val="00121FEE"/>
    <w:rsid w:val="00125AE8"/>
    <w:rsid w:val="00132708"/>
    <w:rsid w:val="00136853"/>
    <w:rsid w:val="00141105"/>
    <w:rsid w:val="001539EF"/>
    <w:rsid w:val="00161690"/>
    <w:rsid w:val="00162B2F"/>
    <w:rsid w:val="0016579D"/>
    <w:rsid w:val="00183A82"/>
    <w:rsid w:val="00184E13"/>
    <w:rsid w:val="001974E6"/>
    <w:rsid w:val="001D7C5F"/>
    <w:rsid w:val="001E1B1B"/>
    <w:rsid w:val="001F0474"/>
    <w:rsid w:val="001F30CC"/>
    <w:rsid w:val="001F34DC"/>
    <w:rsid w:val="001F4636"/>
    <w:rsid w:val="00202EF1"/>
    <w:rsid w:val="00203B70"/>
    <w:rsid w:val="00204DA5"/>
    <w:rsid w:val="00207AFF"/>
    <w:rsid w:val="00212FD2"/>
    <w:rsid w:val="002157B8"/>
    <w:rsid w:val="002213F9"/>
    <w:rsid w:val="0022483C"/>
    <w:rsid w:val="0023394E"/>
    <w:rsid w:val="00236B58"/>
    <w:rsid w:val="00247E39"/>
    <w:rsid w:val="00250DE7"/>
    <w:rsid w:val="00252330"/>
    <w:rsid w:val="00254454"/>
    <w:rsid w:val="002579E7"/>
    <w:rsid w:val="002624EF"/>
    <w:rsid w:val="00266F28"/>
    <w:rsid w:val="00271822"/>
    <w:rsid w:val="00277848"/>
    <w:rsid w:val="00282E76"/>
    <w:rsid w:val="00286BBE"/>
    <w:rsid w:val="002B644E"/>
    <w:rsid w:val="002C5807"/>
    <w:rsid w:val="002D7AD5"/>
    <w:rsid w:val="002E1A5B"/>
    <w:rsid w:val="002F3919"/>
    <w:rsid w:val="00304A0B"/>
    <w:rsid w:val="00304EF9"/>
    <w:rsid w:val="00325D3B"/>
    <w:rsid w:val="00343802"/>
    <w:rsid w:val="00352C00"/>
    <w:rsid w:val="00356E90"/>
    <w:rsid w:val="00364057"/>
    <w:rsid w:val="00375840"/>
    <w:rsid w:val="00377514"/>
    <w:rsid w:val="00380FB7"/>
    <w:rsid w:val="003915F6"/>
    <w:rsid w:val="003A2CCF"/>
    <w:rsid w:val="003A49C4"/>
    <w:rsid w:val="003D198A"/>
    <w:rsid w:val="003E3F44"/>
    <w:rsid w:val="003F3E71"/>
    <w:rsid w:val="0040024A"/>
    <w:rsid w:val="004146A1"/>
    <w:rsid w:val="00415BCA"/>
    <w:rsid w:val="00434766"/>
    <w:rsid w:val="004360DA"/>
    <w:rsid w:val="00437DD5"/>
    <w:rsid w:val="00440EF4"/>
    <w:rsid w:val="0045703B"/>
    <w:rsid w:val="00472FB1"/>
    <w:rsid w:val="00484C8A"/>
    <w:rsid w:val="00487BC1"/>
    <w:rsid w:val="00493DFB"/>
    <w:rsid w:val="00494E9D"/>
    <w:rsid w:val="004A6EFB"/>
    <w:rsid w:val="004B5AEB"/>
    <w:rsid w:val="004D5CD0"/>
    <w:rsid w:val="004F4A0F"/>
    <w:rsid w:val="005172BC"/>
    <w:rsid w:val="00525D5B"/>
    <w:rsid w:val="0054288B"/>
    <w:rsid w:val="00546008"/>
    <w:rsid w:val="00547B32"/>
    <w:rsid w:val="00555A17"/>
    <w:rsid w:val="005560B4"/>
    <w:rsid w:val="005634D9"/>
    <w:rsid w:val="005635C4"/>
    <w:rsid w:val="00564678"/>
    <w:rsid w:val="005779C3"/>
    <w:rsid w:val="005A22DC"/>
    <w:rsid w:val="005B0653"/>
    <w:rsid w:val="005B31B1"/>
    <w:rsid w:val="005B4C3D"/>
    <w:rsid w:val="005B521E"/>
    <w:rsid w:val="005B55BE"/>
    <w:rsid w:val="005C0373"/>
    <w:rsid w:val="005C60B2"/>
    <w:rsid w:val="005C7D02"/>
    <w:rsid w:val="005D0E85"/>
    <w:rsid w:val="005D0F36"/>
    <w:rsid w:val="005D1DEC"/>
    <w:rsid w:val="005D3FAD"/>
    <w:rsid w:val="005D67C3"/>
    <w:rsid w:val="005E2CA3"/>
    <w:rsid w:val="005E72E3"/>
    <w:rsid w:val="005F1218"/>
    <w:rsid w:val="005F6DE6"/>
    <w:rsid w:val="0060165D"/>
    <w:rsid w:val="00615C7E"/>
    <w:rsid w:val="00615CEB"/>
    <w:rsid w:val="00622460"/>
    <w:rsid w:val="00623A04"/>
    <w:rsid w:val="006369F0"/>
    <w:rsid w:val="00637019"/>
    <w:rsid w:val="00644AF0"/>
    <w:rsid w:val="00645F7F"/>
    <w:rsid w:val="006475C1"/>
    <w:rsid w:val="006509BD"/>
    <w:rsid w:val="00653E35"/>
    <w:rsid w:val="00654DA6"/>
    <w:rsid w:val="00654E42"/>
    <w:rsid w:val="00657A04"/>
    <w:rsid w:val="00660DBD"/>
    <w:rsid w:val="0067756A"/>
    <w:rsid w:val="00695DE2"/>
    <w:rsid w:val="006A07A2"/>
    <w:rsid w:val="006A4F8A"/>
    <w:rsid w:val="006B2DD3"/>
    <w:rsid w:val="006B7A84"/>
    <w:rsid w:val="006C1B59"/>
    <w:rsid w:val="006C1D5E"/>
    <w:rsid w:val="006D09BE"/>
    <w:rsid w:val="006D24C9"/>
    <w:rsid w:val="006D2D55"/>
    <w:rsid w:val="006D3BF4"/>
    <w:rsid w:val="006E151C"/>
    <w:rsid w:val="006F0EB6"/>
    <w:rsid w:val="006F2F6F"/>
    <w:rsid w:val="0070190B"/>
    <w:rsid w:val="007142BC"/>
    <w:rsid w:val="0072208D"/>
    <w:rsid w:val="007330E0"/>
    <w:rsid w:val="00735B18"/>
    <w:rsid w:val="00743AA6"/>
    <w:rsid w:val="00745264"/>
    <w:rsid w:val="00753BC4"/>
    <w:rsid w:val="007560E6"/>
    <w:rsid w:val="00766878"/>
    <w:rsid w:val="0077649B"/>
    <w:rsid w:val="0078172C"/>
    <w:rsid w:val="00782EEC"/>
    <w:rsid w:val="0079003B"/>
    <w:rsid w:val="007A2BAE"/>
    <w:rsid w:val="007A4853"/>
    <w:rsid w:val="007A509F"/>
    <w:rsid w:val="007A6BC9"/>
    <w:rsid w:val="007B1EC6"/>
    <w:rsid w:val="007B7903"/>
    <w:rsid w:val="007B7CC7"/>
    <w:rsid w:val="007D5688"/>
    <w:rsid w:val="007D5E7E"/>
    <w:rsid w:val="007D6CF4"/>
    <w:rsid w:val="007E4B96"/>
    <w:rsid w:val="007E4C25"/>
    <w:rsid w:val="007F3D35"/>
    <w:rsid w:val="008007AD"/>
    <w:rsid w:val="00817F54"/>
    <w:rsid w:val="00827432"/>
    <w:rsid w:val="00835596"/>
    <w:rsid w:val="008446E7"/>
    <w:rsid w:val="00854974"/>
    <w:rsid w:val="00862D96"/>
    <w:rsid w:val="0088139D"/>
    <w:rsid w:val="00882F3F"/>
    <w:rsid w:val="00893F4C"/>
    <w:rsid w:val="008966CA"/>
    <w:rsid w:val="008A0A20"/>
    <w:rsid w:val="008A3884"/>
    <w:rsid w:val="008A65D9"/>
    <w:rsid w:val="008B25AD"/>
    <w:rsid w:val="008F2C1B"/>
    <w:rsid w:val="009009AA"/>
    <w:rsid w:val="0090753E"/>
    <w:rsid w:val="009226DC"/>
    <w:rsid w:val="00940286"/>
    <w:rsid w:val="00940A89"/>
    <w:rsid w:val="009417CA"/>
    <w:rsid w:val="00946E18"/>
    <w:rsid w:val="00947301"/>
    <w:rsid w:val="0095107D"/>
    <w:rsid w:val="009517DF"/>
    <w:rsid w:val="00957456"/>
    <w:rsid w:val="00957DF5"/>
    <w:rsid w:val="0096178C"/>
    <w:rsid w:val="00964290"/>
    <w:rsid w:val="0096487A"/>
    <w:rsid w:val="009766C8"/>
    <w:rsid w:val="00983C3D"/>
    <w:rsid w:val="009860B0"/>
    <w:rsid w:val="00991574"/>
    <w:rsid w:val="009A4BDD"/>
    <w:rsid w:val="009B3A01"/>
    <w:rsid w:val="009B67B5"/>
    <w:rsid w:val="009D74ED"/>
    <w:rsid w:val="009E3DEF"/>
    <w:rsid w:val="009F3BEF"/>
    <w:rsid w:val="00A2293B"/>
    <w:rsid w:val="00A22A62"/>
    <w:rsid w:val="00A23145"/>
    <w:rsid w:val="00A328EF"/>
    <w:rsid w:val="00A40AC0"/>
    <w:rsid w:val="00A42EA3"/>
    <w:rsid w:val="00A461F5"/>
    <w:rsid w:val="00A464D9"/>
    <w:rsid w:val="00A51DB3"/>
    <w:rsid w:val="00A52428"/>
    <w:rsid w:val="00A5555C"/>
    <w:rsid w:val="00A57566"/>
    <w:rsid w:val="00A61578"/>
    <w:rsid w:val="00A6730B"/>
    <w:rsid w:val="00A766DF"/>
    <w:rsid w:val="00A8444D"/>
    <w:rsid w:val="00A847D1"/>
    <w:rsid w:val="00A86CB0"/>
    <w:rsid w:val="00AA35F8"/>
    <w:rsid w:val="00AB3B75"/>
    <w:rsid w:val="00AC21EB"/>
    <w:rsid w:val="00AC3639"/>
    <w:rsid w:val="00AC3861"/>
    <w:rsid w:val="00AC4B12"/>
    <w:rsid w:val="00AD4310"/>
    <w:rsid w:val="00AE3214"/>
    <w:rsid w:val="00AE7305"/>
    <w:rsid w:val="00B057D8"/>
    <w:rsid w:val="00B0663E"/>
    <w:rsid w:val="00B135A6"/>
    <w:rsid w:val="00B163F1"/>
    <w:rsid w:val="00B213EA"/>
    <w:rsid w:val="00B25733"/>
    <w:rsid w:val="00B31366"/>
    <w:rsid w:val="00B334D6"/>
    <w:rsid w:val="00B3439D"/>
    <w:rsid w:val="00B4232D"/>
    <w:rsid w:val="00B764B4"/>
    <w:rsid w:val="00B8049A"/>
    <w:rsid w:val="00B94849"/>
    <w:rsid w:val="00B949BC"/>
    <w:rsid w:val="00B94F53"/>
    <w:rsid w:val="00B97C3A"/>
    <w:rsid w:val="00BA2AE7"/>
    <w:rsid w:val="00BA4AA1"/>
    <w:rsid w:val="00BA4B27"/>
    <w:rsid w:val="00BB643B"/>
    <w:rsid w:val="00BC617F"/>
    <w:rsid w:val="00BD7C4E"/>
    <w:rsid w:val="00BE2059"/>
    <w:rsid w:val="00BE2A8D"/>
    <w:rsid w:val="00BE40FF"/>
    <w:rsid w:val="00BF359A"/>
    <w:rsid w:val="00BF4DB1"/>
    <w:rsid w:val="00BF5E9B"/>
    <w:rsid w:val="00C00E60"/>
    <w:rsid w:val="00C01DB8"/>
    <w:rsid w:val="00C026A2"/>
    <w:rsid w:val="00C1131A"/>
    <w:rsid w:val="00C12654"/>
    <w:rsid w:val="00C143E3"/>
    <w:rsid w:val="00C232C4"/>
    <w:rsid w:val="00C26383"/>
    <w:rsid w:val="00C35344"/>
    <w:rsid w:val="00C35F60"/>
    <w:rsid w:val="00C46489"/>
    <w:rsid w:val="00C54801"/>
    <w:rsid w:val="00C55DF9"/>
    <w:rsid w:val="00C62E30"/>
    <w:rsid w:val="00C728D9"/>
    <w:rsid w:val="00C9004B"/>
    <w:rsid w:val="00C90CAB"/>
    <w:rsid w:val="00C931C2"/>
    <w:rsid w:val="00CA425A"/>
    <w:rsid w:val="00CA6780"/>
    <w:rsid w:val="00CB081E"/>
    <w:rsid w:val="00CC0A44"/>
    <w:rsid w:val="00CD26E0"/>
    <w:rsid w:val="00D05025"/>
    <w:rsid w:val="00D10A6C"/>
    <w:rsid w:val="00D11A85"/>
    <w:rsid w:val="00D21728"/>
    <w:rsid w:val="00D42DCB"/>
    <w:rsid w:val="00D469B8"/>
    <w:rsid w:val="00D5687F"/>
    <w:rsid w:val="00D6020D"/>
    <w:rsid w:val="00D62591"/>
    <w:rsid w:val="00D7198B"/>
    <w:rsid w:val="00D81C7F"/>
    <w:rsid w:val="00D824F6"/>
    <w:rsid w:val="00D85198"/>
    <w:rsid w:val="00D86C2C"/>
    <w:rsid w:val="00D96CBB"/>
    <w:rsid w:val="00DA04B2"/>
    <w:rsid w:val="00DA0BE3"/>
    <w:rsid w:val="00DA1B0D"/>
    <w:rsid w:val="00DA5B41"/>
    <w:rsid w:val="00DC2213"/>
    <w:rsid w:val="00DC7262"/>
    <w:rsid w:val="00DD29B1"/>
    <w:rsid w:val="00DE2FF8"/>
    <w:rsid w:val="00DF3C43"/>
    <w:rsid w:val="00DF3E2D"/>
    <w:rsid w:val="00E02088"/>
    <w:rsid w:val="00E04FD4"/>
    <w:rsid w:val="00E2054F"/>
    <w:rsid w:val="00E2084C"/>
    <w:rsid w:val="00E210FB"/>
    <w:rsid w:val="00E22047"/>
    <w:rsid w:val="00E24410"/>
    <w:rsid w:val="00E36D3D"/>
    <w:rsid w:val="00E4141B"/>
    <w:rsid w:val="00E50E5A"/>
    <w:rsid w:val="00E54011"/>
    <w:rsid w:val="00E54DD1"/>
    <w:rsid w:val="00E6017C"/>
    <w:rsid w:val="00E6086F"/>
    <w:rsid w:val="00E614AC"/>
    <w:rsid w:val="00E62E27"/>
    <w:rsid w:val="00E65631"/>
    <w:rsid w:val="00E66489"/>
    <w:rsid w:val="00E86461"/>
    <w:rsid w:val="00EA16A3"/>
    <w:rsid w:val="00EA6582"/>
    <w:rsid w:val="00EA6F83"/>
    <w:rsid w:val="00EB3B6D"/>
    <w:rsid w:val="00EC5A3F"/>
    <w:rsid w:val="00EC744A"/>
    <w:rsid w:val="00ED484B"/>
    <w:rsid w:val="00ED7B20"/>
    <w:rsid w:val="00EE11D3"/>
    <w:rsid w:val="00EE1829"/>
    <w:rsid w:val="00EE3E3A"/>
    <w:rsid w:val="00EE5EA5"/>
    <w:rsid w:val="00EF1DFF"/>
    <w:rsid w:val="00F005E8"/>
    <w:rsid w:val="00F023DD"/>
    <w:rsid w:val="00F1349A"/>
    <w:rsid w:val="00F143E4"/>
    <w:rsid w:val="00F20FCB"/>
    <w:rsid w:val="00F2685F"/>
    <w:rsid w:val="00F362CD"/>
    <w:rsid w:val="00F41611"/>
    <w:rsid w:val="00F45331"/>
    <w:rsid w:val="00F457B3"/>
    <w:rsid w:val="00F72934"/>
    <w:rsid w:val="00F73E88"/>
    <w:rsid w:val="00F81E0D"/>
    <w:rsid w:val="00F83AD3"/>
    <w:rsid w:val="00F87719"/>
    <w:rsid w:val="00F93823"/>
    <w:rsid w:val="00FA3EA4"/>
    <w:rsid w:val="00FA644B"/>
    <w:rsid w:val="00FA6BE9"/>
    <w:rsid w:val="00FA77A3"/>
    <w:rsid w:val="00FD16BF"/>
    <w:rsid w:val="00FD544E"/>
    <w:rsid w:val="00FE0DC9"/>
    <w:rsid w:val="00FE2780"/>
    <w:rsid w:val="00FE48D5"/>
    <w:rsid w:val="00FF11D5"/>
    <w:rsid w:val="00FF36A7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9D03B1"/>
  <w15:chartTrackingRefBased/>
  <w15:docId w15:val="{39C8D931-DE44-5542-899B-67E86FA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534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Helvetica Neue" w:eastAsia="Helvetica Neue" w:hAnsi="Helvetica Neue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Helvetica Neue" w:eastAsia="Helvetica Neue" w:hAnsi="Helvetica Neue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Helvetica Neue" w:eastAsia="Helvetica Neue" w:hAnsi="Helvetica Neue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Helvetica Neue" w:eastAsia="Helvetica Neue" w:hAnsi="Helvetica Neue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Helvetica Neue" w:eastAsia="Helvetica Neue" w:hAnsi="Helvetica Neue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Helvetica Neue" w:eastAsia="Helvetica Neue" w:hAnsi="Helvetica Neue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Helvetica Neue" w:eastAsia="Helvetica Neue" w:hAnsi="Helvetica Neue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hint="default"/>
      <w:b/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 w:hint="default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 w:hint="default"/>
      <w:sz w:val="16"/>
      <w:szCs w:val="16"/>
    </w:rPr>
  </w:style>
  <w:style w:type="character" w:styleId="a5">
    <w:name w:val="Strong"/>
    <w:uiPriority w:val="22"/>
    <w:qFormat/>
    <w:rPr>
      <w:rFonts w:hint="default"/>
      <w:b/>
      <w:bCs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Pr>
      <w:rFonts w:hint="default"/>
      <w:color w:val="0563C1"/>
      <w:u w:val="single"/>
    </w:rPr>
  </w:style>
  <w:style w:type="character" w:styleId="a8">
    <w:name w:val="Unresolved Mention"/>
    <w:uiPriority w:val="99"/>
    <w:semiHidden/>
    <w:unhideWhenUsed/>
    <w:rPr>
      <w:rFonts w:hint="default"/>
      <w:color w:val="605E5C"/>
      <w:shd w:val="clear" w:color="auto" w:fill="E1DFDD"/>
    </w:rPr>
  </w:style>
  <w:style w:type="paragraph" w:customStyle="1" w:styleId="Bd6ff683d8d0a42f228bf8a64b8551e1msonormal">
    <w:name w:val="Bd6ff683d8d0a42f228bf8a64b8551e1msonormal"/>
    <w:basedOn w:val="a"/>
    <w:pPr>
      <w:spacing w:before="100" w:after="10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pPr>
      <w:widowControl w:val="0"/>
    </w:pPr>
    <w:rPr>
      <w:rFonts w:ascii="Comic Sans MS" w:eastAsia="Comic Sans MS" w:hAnsi="Comic Sans MS"/>
      <w:lang w:val="x-none" w:eastAsia="en-US"/>
    </w:rPr>
  </w:style>
  <w:style w:type="character" w:customStyle="1" w:styleId="aa">
    <w:name w:val="Основной текст Знак"/>
    <w:link w:val="a9"/>
    <w:uiPriority w:val="1"/>
    <w:rPr>
      <w:rFonts w:ascii="Comic Sans MS" w:eastAsia="Comic Sans MS" w:hAnsi="Comic Sans MS" w:cs="Comic Sans MS" w:hint="default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70" w:lineRule="exact"/>
      <w:ind w:left="107"/>
    </w:pPr>
    <w:rPr>
      <w:sz w:val="22"/>
      <w:szCs w:val="22"/>
      <w:lang w:eastAsia="en-US"/>
    </w:rPr>
  </w:style>
  <w:style w:type="paragraph" w:styleId="ab">
    <w:name w:val="No Spacing"/>
    <w:uiPriority w:val="1"/>
    <w:qFormat/>
  </w:style>
  <w:style w:type="character" w:customStyle="1" w:styleId="Heading1Char">
    <w:name w:val="Heading 1 Char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pPr>
      <w:pBdr>
        <w:bottom w:val="single" w:sz="8" w:space="4" w:color="4472C4"/>
      </w:pBdr>
      <w:spacing w:after="300"/>
    </w:pPr>
    <w:rPr>
      <w:rFonts w:ascii="Helvetica Neue" w:eastAsia="Helvetica Neue" w:hAnsi="Helvetica Neue"/>
      <w:color w:val="333F4F"/>
      <w:spacing w:val="5"/>
      <w:sz w:val="52"/>
      <w:szCs w:val="52"/>
    </w:rPr>
  </w:style>
  <w:style w:type="character" w:customStyle="1" w:styleId="ad">
    <w:name w:val="Заголовок Знак"/>
    <w:link w:val="ac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Pr>
      <w:rFonts w:ascii="Helvetica Neue" w:eastAsia="Helvetica Neue" w:hAnsi="Helvetica Neue"/>
      <w:i/>
      <w:iCs/>
      <w:color w:val="4472C4"/>
      <w:spacing w:val="15"/>
      <w:sz w:val="24"/>
      <w:szCs w:val="24"/>
    </w:rPr>
  </w:style>
  <w:style w:type="character" w:customStyle="1" w:styleId="af">
    <w:name w:val="Подзаголовок Знак"/>
    <w:link w:val="ae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f0">
    <w:name w:val="Subtle Emphasis"/>
    <w:uiPriority w:val="19"/>
    <w:qFormat/>
    <w:rPr>
      <w:rFonts w:hint="default"/>
      <w:i/>
      <w:iCs/>
      <w:color w:val="808080"/>
    </w:rPr>
  </w:style>
  <w:style w:type="character" w:styleId="af1">
    <w:name w:val="Emphasis"/>
    <w:uiPriority w:val="20"/>
    <w:qFormat/>
    <w:rPr>
      <w:rFonts w:hint="default"/>
      <w:i/>
      <w:iCs/>
    </w:rPr>
  </w:style>
  <w:style w:type="character" w:styleId="af2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3">
    <w:name w:val="Intense Quote"/>
    <w:basedOn w:val="a"/>
    <w:next w:val="a"/>
    <w:link w:val="af4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4">
    <w:name w:val="Выделенная цитата Знак"/>
    <w:link w:val="af3"/>
    <w:uiPriority w:val="30"/>
    <w:rPr>
      <w:rFonts w:hint="default"/>
      <w:b/>
      <w:bCs/>
      <w:i/>
      <w:iCs/>
      <w:color w:val="4472C4"/>
    </w:rPr>
  </w:style>
  <w:style w:type="character" w:styleId="af5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6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7">
    <w:name w:val="Book Title"/>
    <w:uiPriority w:val="33"/>
    <w:qFormat/>
    <w:rPr>
      <w:rFonts w:hint="default"/>
      <w:b/>
      <w:bCs/>
      <w:smallCaps/>
      <w:spacing w:val="5"/>
    </w:rPr>
  </w:style>
  <w:style w:type="paragraph" w:styleId="af8">
    <w:name w:val="List Paragraph"/>
    <w:basedOn w:val="a"/>
    <w:uiPriority w:val="1"/>
    <w:qFormat/>
    <w:pPr>
      <w:ind w:left="720"/>
    </w:pPr>
  </w:style>
  <w:style w:type="paragraph" w:styleId="af9">
    <w:name w:val="footnote text"/>
    <w:basedOn w:val="a"/>
    <w:link w:val="afa"/>
    <w:uiPriority w:val="99"/>
    <w:semiHidden/>
    <w:unhideWhenUsed/>
  </w:style>
  <w:style w:type="character" w:customStyle="1" w:styleId="afa">
    <w:name w:val="Текст сноски Знак"/>
    <w:link w:val="af9"/>
    <w:uiPriority w:val="99"/>
    <w:semiHidden/>
    <w:rPr>
      <w:rFonts w:hint="default"/>
      <w:sz w:val="20"/>
      <w:szCs w:val="20"/>
    </w:rPr>
  </w:style>
  <w:style w:type="character" w:styleId="afb">
    <w:name w:val="footnote reference"/>
    <w:uiPriority w:val="99"/>
    <w:semiHidden/>
    <w:unhideWhenUsed/>
    <w:rPr>
      <w:rFonts w:hint="default"/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</w:style>
  <w:style w:type="character" w:customStyle="1" w:styleId="afd">
    <w:name w:val="Текст концевой сноски Знак"/>
    <w:link w:val="afc"/>
    <w:uiPriority w:val="99"/>
    <w:semiHidden/>
    <w:rPr>
      <w:rFonts w:hint="default"/>
      <w:sz w:val="20"/>
      <w:szCs w:val="20"/>
    </w:rPr>
  </w:style>
  <w:style w:type="character" w:styleId="afe">
    <w:name w:val="endnote reference"/>
    <w:uiPriority w:val="99"/>
    <w:semiHidden/>
    <w:unhideWhenUsed/>
    <w:rPr>
      <w:rFonts w:hint="default"/>
      <w:vertAlign w:val="superscript"/>
    </w:rPr>
  </w:style>
  <w:style w:type="paragraph" w:styleId="aff">
    <w:name w:val="Plain Text"/>
    <w:basedOn w:val="a"/>
    <w:link w:val="aff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0">
    <w:name w:val="Текст Знак"/>
    <w:link w:val="aff"/>
    <w:uiPriority w:val="99"/>
    <w:rPr>
      <w:rFonts w:ascii="Courier New" w:hAnsi="Courier New" w:cs="Courier New" w:hint="default"/>
      <w:sz w:val="21"/>
      <w:szCs w:val="21"/>
    </w:rPr>
  </w:style>
  <w:style w:type="paragraph" w:styleId="aff1">
    <w:name w:val="header"/>
    <w:basedOn w:val="a"/>
    <w:link w:val="aff2"/>
    <w:uiPriority w:val="99"/>
    <w:unhideWhenUsed/>
  </w:style>
  <w:style w:type="character" w:customStyle="1" w:styleId="aff2">
    <w:name w:val="Верхний колонтитул Знак"/>
    <w:basedOn w:val="a0"/>
    <w:link w:val="aff1"/>
    <w:uiPriority w:val="99"/>
    <w:rPr>
      <w:rFonts w:hint="default"/>
    </w:rPr>
  </w:style>
  <w:style w:type="paragraph" w:styleId="aff3">
    <w:name w:val="footer"/>
    <w:basedOn w:val="a"/>
    <w:link w:val="aff4"/>
    <w:uiPriority w:val="99"/>
    <w:unhideWhenUsed/>
  </w:style>
  <w:style w:type="character" w:customStyle="1" w:styleId="aff4">
    <w:name w:val="Нижний колонтитул Знак"/>
    <w:basedOn w:val="a0"/>
    <w:link w:val="aff3"/>
    <w:uiPriority w:val="99"/>
    <w:rPr>
      <w:rFonts w:hint="default"/>
    </w:rPr>
  </w:style>
  <w:style w:type="paragraph" w:styleId="aff5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  <w:style w:type="table" w:customStyle="1" w:styleId="11">
    <w:name w:val="Сетка таблицы1"/>
    <w:basedOn w:val="a1"/>
    <w:next w:val="a6"/>
    <w:uiPriority w:val="39"/>
    <w:rsid w:val="00CB081E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0">
    <w:name w:val="tableparagraph"/>
    <w:basedOn w:val="a"/>
    <w:rsid w:val="00DA1B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urism.fsa.gov.ru/ru/resorts/hotels/3ebcb608-c607-11ef-92da-9dbd537c69e0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492EC5-2375-4EF7-8F4B-95526EE2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matveev21.05@outlook.com</cp:lastModifiedBy>
  <cp:revision>8</cp:revision>
  <cp:lastPrinted>2025-11-14T10:32:00Z</cp:lastPrinted>
  <dcterms:created xsi:type="dcterms:W3CDTF">2026-02-01T18:07:00Z</dcterms:created>
  <dcterms:modified xsi:type="dcterms:W3CDTF">2026-02-02T19:15:00Z</dcterms:modified>
</cp:coreProperties>
</file>